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416D9" w14:textId="5A556726" w:rsidR="00782389" w:rsidRPr="00782389" w:rsidRDefault="00782389" w:rsidP="00782389">
      <w:pPr>
        <w:pStyle w:val="Kop2"/>
        <w:keepLines w:val="0"/>
        <w:overflowPunct w:val="0"/>
        <w:autoSpaceDE w:val="0"/>
        <w:autoSpaceDN w:val="0"/>
        <w:adjustRightInd w:val="0"/>
        <w:spacing w:before="0" w:after="0" w:line="240" w:lineRule="auto"/>
        <w:jc w:val="left"/>
        <w:rPr>
          <w:rFonts w:ascii="Verdana" w:eastAsia="Times New Roman" w:hAnsi="Verdana" w:cs="Times New Roman"/>
          <w:color w:val="auto"/>
          <w:sz w:val="19"/>
          <w:szCs w:val="19"/>
          <w:u w:val="single"/>
          <w:lang w:val="nl-NL" w:eastAsia="nl-NL"/>
        </w:rPr>
      </w:pPr>
      <w:bookmarkStart w:id="0" w:name="_Toc87351717"/>
      <w:r w:rsidRPr="00782389">
        <w:rPr>
          <w:rFonts w:ascii="Verdana" w:eastAsia="Times New Roman" w:hAnsi="Verdana" w:cs="Times New Roman"/>
          <w:color w:val="auto"/>
          <w:sz w:val="19"/>
          <w:szCs w:val="19"/>
          <w:u w:val="single"/>
          <w:lang w:val="nl-NL" w:eastAsia="nl-NL"/>
        </w:rPr>
        <w:t>B</w:t>
      </w:r>
      <w:r>
        <w:rPr>
          <w:rFonts w:ascii="Verdana" w:eastAsia="Times New Roman" w:hAnsi="Verdana" w:cs="Times New Roman"/>
          <w:color w:val="auto"/>
          <w:sz w:val="19"/>
          <w:szCs w:val="19"/>
          <w:u w:val="single"/>
          <w:lang w:val="nl-NL" w:eastAsia="nl-NL"/>
        </w:rPr>
        <w:t>IJLAGE 16:</w:t>
      </w:r>
      <w:r w:rsidRPr="00782389">
        <w:rPr>
          <w:rFonts w:ascii="Verdana" w:eastAsia="Times New Roman" w:hAnsi="Verdana" w:cs="Times New Roman"/>
          <w:color w:val="auto"/>
          <w:sz w:val="19"/>
          <w:szCs w:val="19"/>
          <w:u w:val="single"/>
          <w:lang w:val="nl-NL" w:eastAsia="nl-NL"/>
        </w:rPr>
        <w:t xml:space="preserve"> </w:t>
      </w:r>
      <w:r>
        <w:rPr>
          <w:rFonts w:ascii="Verdana" w:eastAsia="Times New Roman" w:hAnsi="Verdana" w:cs="Times New Roman"/>
          <w:color w:val="auto"/>
          <w:sz w:val="19"/>
          <w:szCs w:val="19"/>
          <w:u w:val="single"/>
          <w:lang w:val="nl-NL" w:eastAsia="nl-NL"/>
        </w:rPr>
        <w:t>FIETSPOLICY</w:t>
      </w:r>
      <w:bookmarkEnd w:id="0"/>
    </w:p>
    <w:sdt>
      <w:sdtPr>
        <w:rPr>
          <w:rFonts w:asciiTheme="minorHAnsi" w:eastAsiaTheme="minorHAnsi" w:hAnsiTheme="minorHAnsi" w:cstheme="minorBidi"/>
          <w:color w:val="auto"/>
          <w:sz w:val="22"/>
          <w:szCs w:val="22"/>
          <w:lang w:val="nl-NL" w:eastAsia="en-US"/>
        </w:rPr>
        <w:id w:val="-1532641614"/>
        <w:docPartObj>
          <w:docPartGallery w:val="Table of Contents"/>
          <w:docPartUnique/>
        </w:docPartObj>
      </w:sdtPr>
      <w:sdtEndPr>
        <w:rPr>
          <w:b/>
          <w:bCs/>
        </w:rPr>
      </w:sdtEndPr>
      <w:sdtContent>
        <w:p w14:paraId="523FE1C0" w14:textId="36B4D4C4" w:rsidR="003709F5" w:rsidRPr="00782389" w:rsidRDefault="003709F5">
          <w:pPr>
            <w:pStyle w:val="Kopvaninhoudsopgave"/>
            <w:rPr>
              <w:rFonts w:ascii="Verdana" w:hAnsi="Verdana"/>
              <w:sz w:val="19"/>
              <w:szCs w:val="19"/>
            </w:rPr>
          </w:pPr>
          <w:r w:rsidRPr="00782389">
            <w:rPr>
              <w:rFonts w:ascii="Verdana" w:hAnsi="Verdana"/>
              <w:sz w:val="19"/>
              <w:szCs w:val="19"/>
              <w:lang w:val="nl-NL"/>
            </w:rPr>
            <w:t>Inhoudsopgave</w:t>
          </w:r>
        </w:p>
        <w:p w14:paraId="5E484048" w14:textId="69F2DB69" w:rsidR="00F40B69" w:rsidRDefault="003709F5">
          <w:pPr>
            <w:pStyle w:val="Inhopg2"/>
            <w:tabs>
              <w:tab w:val="right" w:leader="dot" w:pos="9062"/>
            </w:tabs>
            <w:rPr>
              <w:rFonts w:eastAsiaTheme="minorEastAsia"/>
              <w:noProof/>
              <w:lang w:eastAsia="nl-BE"/>
            </w:rPr>
          </w:pPr>
          <w:r w:rsidRPr="00782389">
            <w:rPr>
              <w:rFonts w:ascii="Verdana" w:hAnsi="Verdana"/>
              <w:sz w:val="19"/>
              <w:szCs w:val="19"/>
            </w:rPr>
            <w:fldChar w:fldCharType="begin"/>
          </w:r>
          <w:r w:rsidRPr="00782389">
            <w:rPr>
              <w:rFonts w:ascii="Verdana" w:hAnsi="Verdana"/>
              <w:sz w:val="19"/>
              <w:szCs w:val="19"/>
            </w:rPr>
            <w:instrText xml:space="preserve"> TOC \o "1-3" \h \z \u </w:instrText>
          </w:r>
          <w:r w:rsidRPr="00782389">
            <w:rPr>
              <w:rFonts w:ascii="Verdana" w:hAnsi="Verdana"/>
              <w:sz w:val="19"/>
              <w:szCs w:val="19"/>
            </w:rPr>
            <w:fldChar w:fldCharType="separate"/>
          </w:r>
          <w:hyperlink w:anchor="_Toc87351717" w:history="1">
            <w:r w:rsidR="00F40B69" w:rsidRPr="00516D72">
              <w:rPr>
                <w:rStyle w:val="Hyperlink"/>
                <w:rFonts w:ascii="Verdana" w:eastAsia="Times New Roman" w:hAnsi="Verdana" w:cs="Times New Roman"/>
                <w:noProof/>
                <w:lang w:val="nl-NL" w:eastAsia="nl-NL"/>
              </w:rPr>
              <w:t>BIJLAGE 16: FIETSPOLICY</w:t>
            </w:r>
            <w:r w:rsidR="00F40B69">
              <w:rPr>
                <w:noProof/>
                <w:webHidden/>
              </w:rPr>
              <w:tab/>
            </w:r>
            <w:r w:rsidR="00F40B69">
              <w:rPr>
                <w:noProof/>
                <w:webHidden/>
              </w:rPr>
              <w:fldChar w:fldCharType="begin"/>
            </w:r>
            <w:r w:rsidR="00F40B69">
              <w:rPr>
                <w:noProof/>
                <w:webHidden/>
              </w:rPr>
              <w:instrText xml:space="preserve"> PAGEREF _Toc87351717 \h </w:instrText>
            </w:r>
            <w:r w:rsidR="00F40B69">
              <w:rPr>
                <w:noProof/>
                <w:webHidden/>
              </w:rPr>
            </w:r>
            <w:r w:rsidR="00F40B69">
              <w:rPr>
                <w:noProof/>
                <w:webHidden/>
              </w:rPr>
              <w:fldChar w:fldCharType="separate"/>
            </w:r>
            <w:r w:rsidR="00F40B69">
              <w:rPr>
                <w:noProof/>
                <w:webHidden/>
              </w:rPr>
              <w:t>1</w:t>
            </w:r>
            <w:r w:rsidR="00F40B69">
              <w:rPr>
                <w:noProof/>
                <w:webHidden/>
              </w:rPr>
              <w:fldChar w:fldCharType="end"/>
            </w:r>
          </w:hyperlink>
        </w:p>
        <w:p w14:paraId="14D6E44C" w14:textId="2C090E8C" w:rsidR="00F40B69" w:rsidRDefault="0090598E">
          <w:pPr>
            <w:pStyle w:val="Inhopg2"/>
            <w:tabs>
              <w:tab w:val="right" w:leader="dot" w:pos="9062"/>
            </w:tabs>
            <w:rPr>
              <w:rFonts w:eastAsiaTheme="minorEastAsia"/>
              <w:noProof/>
              <w:lang w:eastAsia="nl-BE"/>
            </w:rPr>
          </w:pPr>
          <w:hyperlink w:anchor="_Toc87351718" w:history="1">
            <w:r w:rsidR="00F40B69" w:rsidRPr="00516D72">
              <w:rPr>
                <w:rStyle w:val="Hyperlink"/>
                <w:rFonts w:ascii="Verdana" w:hAnsi="Verdana"/>
                <w:bCs/>
                <w:noProof/>
              </w:rPr>
              <w:t>Art. 1. Algemeen</w:t>
            </w:r>
            <w:r w:rsidR="00F40B69">
              <w:rPr>
                <w:noProof/>
                <w:webHidden/>
              </w:rPr>
              <w:tab/>
            </w:r>
            <w:r w:rsidR="00F40B69">
              <w:rPr>
                <w:noProof/>
                <w:webHidden/>
              </w:rPr>
              <w:fldChar w:fldCharType="begin"/>
            </w:r>
            <w:r w:rsidR="00F40B69">
              <w:rPr>
                <w:noProof/>
                <w:webHidden/>
              </w:rPr>
              <w:instrText xml:space="preserve"> PAGEREF _Toc87351718 \h </w:instrText>
            </w:r>
            <w:r w:rsidR="00F40B69">
              <w:rPr>
                <w:noProof/>
                <w:webHidden/>
              </w:rPr>
            </w:r>
            <w:r w:rsidR="00F40B69">
              <w:rPr>
                <w:noProof/>
                <w:webHidden/>
              </w:rPr>
              <w:fldChar w:fldCharType="separate"/>
            </w:r>
            <w:r w:rsidR="00F40B69">
              <w:rPr>
                <w:noProof/>
                <w:webHidden/>
              </w:rPr>
              <w:t>3</w:t>
            </w:r>
            <w:r w:rsidR="00F40B69">
              <w:rPr>
                <w:noProof/>
                <w:webHidden/>
              </w:rPr>
              <w:fldChar w:fldCharType="end"/>
            </w:r>
          </w:hyperlink>
        </w:p>
        <w:p w14:paraId="1300FECB" w14:textId="1CAEF6E3" w:rsidR="00F40B69" w:rsidRDefault="0090598E">
          <w:pPr>
            <w:pStyle w:val="Inhopg2"/>
            <w:tabs>
              <w:tab w:val="right" w:leader="dot" w:pos="9062"/>
            </w:tabs>
            <w:rPr>
              <w:rFonts w:eastAsiaTheme="minorEastAsia"/>
              <w:noProof/>
              <w:lang w:eastAsia="nl-BE"/>
            </w:rPr>
          </w:pPr>
          <w:hyperlink w:anchor="_Toc87351719" w:history="1">
            <w:r w:rsidR="00F40B69" w:rsidRPr="00516D72">
              <w:rPr>
                <w:rStyle w:val="Hyperlink"/>
                <w:rFonts w:ascii="Verdana" w:hAnsi="Verdana"/>
                <w:bCs/>
                <w:noProof/>
              </w:rPr>
              <w:t>Art. 2 - Wie kan een fiets leasen?</w:t>
            </w:r>
            <w:r w:rsidR="00F40B69">
              <w:rPr>
                <w:noProof/>
                <w:webHidden/>
              </w:rPr>
              <w:tab/>
            </w:r>
            <w:r w:rsidR="00F40B69">
              <w:rPr>
                <w:noProof/>
                <w:webHidden/>
              </w:rPr>
              <w:fldChar w:fldCharType="begin"/>
            </w:r>
            <w:r w:rsidR="00F40B69">
              <w:rPr>
                <w:noProof/>
                <w:webHidden/>
              </w:rPr>
              <w:instrText xml:space="preserve"> PAGEREF _Toc87351719 \h </w:instrText>
            </w:r>
            <w:r w:rsidR="00F40B69">
              <w:rPr>
                <w:noProof/>
                <w:webHidden/>
              </w:rPr>
            </w:r>
            <w:r w:rsidR="00F40B69">
              <w:rPr>
                <w:noProof/>
                <w:webHidden/>
              </w:rPr>
              <w:fldChar w:fldCharType="separate"/>
            </w:r>
            <w:r w:rsidR="00F40B69">
              <w:rPr>
                <w:noProof/>
                <w:webHidden/>
              </w:rPr>
              <w:t>3</w:t>
            </w:r>
            <w:r w:rsidR="00F40B69">
              <w:rPr>
                <w:noProof/>
                <w:webHidden/>
              </w:rPr>
              <w:fldChar w:fldCharType="end"/>
            </w:r>
          </w:hyperlink>
        </w:p>
        <w:p w14:paraId="283B7AA7" w14:textId="03B9405A" w:rsidR="00F40B69" w:rsidRDefault="0090598E">
          <w:pPr>
            <w:pStyle w:val="Inhopg2"/>
            <w:tabs>
              <w:tab w:val="right" w:leader="dot" w:pos="9062"/>
            </w:tabs>
            <w:rPr>
              <w:rFonts w:eastAsiaTheme="minorEastAsia"/>
              <w:noProof/>
              <w:lang w:eastAsia="nl-BE"/>
            </w:rPr>
          </w:pPr>
          <w:hyperlink w:anchor="_Toc87351720" w:history="1">
            <w:r w:rsidR="00F40B69" w:rsidRPr="00516D72">
              <w:rPr>
                <w:rStyle w:val="Hyperlink"/>
                <w:rFonts w:ascii="Verdana" w:hAnsi="Verdana"/>
                <w:bCs/>
                <w:noProof/>
              </w:rPr>
              <w:t>Art. 3 – Partijen</w:t>
            </w:r>
            <w:r w:rsidR="00F40B69">
              <w:rPr>
                <w:noProof/>
                <w:webHidden/>
              </w:rPr>
              <w:tab/>
            </w:r>
            <w:r w:rsidR="00F40B69">
              <w:rPr>
                <w:noProof/>
                <w:webHidden/>
              </w:rPr>
              <w:fldChar w:fldCharType="begin"/>
            </w:r>
            <w:r w:rsidR="00F40B69">
              <w:rPr>
                <w:noProof/>
                <w:webHidden/>
              </w:rPr>
              <w:instrText xml:space="preserve"> PAGEREF _Toc87351720 \h </w:instrText>
            </w:r>
            <w:r w:rsidR="00F40B69">
              <w:rPr>
                <w:noProof/>
                <w:webHidden/>
              </w:rPr>
            </w:r>
            <w:r w:rsidR="00F40B69">
              <w:rPr>
                <w:noProof/>
                <w:webHidden/>
              </w:rPr>
              <w:fldChar w:fldCharType="separate"/>
            </w:r>
            <w:r w:rsidR="00F40B69">
              <w:rPr>
                <w:noProof/>
                <w:webHidden/>
              </w:rPr>
              <w:t>3</w:t>
            </w:r>
            <w:r w:rsidR="00F40B69">
              <w:rPr>
                <w:noProof/>
                <w:webHidden/>
              </w:rPr>
              <w:fldChar w:fldCharType="end"/>
            </w:r>
          </w:hyperlink>
        </w:p>
        <w:p w14:paraId="0CDD2865" w14:textId="444A7F22" w:rsidR="00F40B69" w:rsidRDefault="0090598E">
          <w:pPr>
            <w:pStyle w:val="Inhopg2"/>
            <w:tabs>
              <w:tab w:val="right" w:leader="dot" w:pos="9062"/>
            </w:tabs>
            <w:rPr>
              <w:rFonts w:eastAsiaTheme="minorEastAsia"/>
              <w:noProof/>
              <w:lang w:eastAsia="nl-BE"/>
            </w:rPr>
          </w:pPr>
          <w:hyperlink w:anchor="_Toc87351721" w:history="1">
            <w:r w:rsidR="00F40B69" w:rsidRPr="00516D72">
              <w:rPr>
                <w:rStyle w:val="Hyperlink"/>
                <w:rFonts w:ascii="Verdana" w:hAnsi="Verdana"/>
                <w:bCs/>
                <w:noProof/>
              </w:rPr>
              <w:t>Art. 4 - Voorwaarden en modaliteiten van het aanbod</w:t>
            </w:r>
            <w:r w:rsidR="00F40B69">
              <w:rPr>
                <w:noProof/>
                <w:webHidden/>
              </w:rPr>
              <w:tab/>
            </w:r>
            <w:r w:rsidR="00F40B69">
              <w:rPr>
                <w:noProof/>
                <w:webHidden/>
              </w:rPr>
              <w:fldChar w:fldCharType="begin"/>
            </w:r>
            <w:r w:rsidR="00F40B69">
              <w:rPr>
                <w:noProof/>
                <w:webHidden/>
              </w:rPr>
              <w:instrText xml:space="preserve"> PAGEREF _Toc87351721 \h </w:instrText>
            </w:r>
            <w:r w:rsidR="00F40B69">
              <w:rPr>
                <w:noProof/>
                <w:webHidden/>
              </w:rPr>
            </w:r>
            <w:r w:rsidR="00F40B69">
              <w:rPr>
                <w:noProof/>
                <w:webHidden/>
              </w:rPr>
              <w:fldChar w:fldCharType="separate"/>
            </w:r>
            <w:r w:rsidR="00F40B69">
              <w:rPr>
                <w:noProof/>
                <w:webHidden/>
              </w:rPr>
              <w:t>4</w:t>
            </w:r>
            <w:r w:rsidR="00F40B69">
              <w:rPr>
                <w:noProof/>
                <w:webHidden/>
              </w:rPr>
              <w:fldChar w:fldCharType="end"/>
            </w:r>
          </w:hyperlink>
        </w:p>
        <w:p w14:paraId="1B63685C" w14:textId="71DC944F" w:rsidR="00F40B69" w:rsidRDefault="0090598E">
          <w:pPr>
            <w:pStyle w:val="Inhopg2"/>
            <w:tabs>
              <w:tab w:val="right" w:leader="dot" w:pos="9062"/>
            </w:tabs>
            <w:rPr>
              <w:rFonts w:eastAsiaTheme="minorEastAsia"/>
              <w:noProof/>
              <w:lang w:eastAsia="nl-BE"/>
            </w:rPr>
          </w:pPr>
          <w:hyperlink w:anchor="_Toc87351722" w:history="1">
            <w:r w:rsidR="00F40B69" w:rsidRPr="00516D72">
              <w:rPr>
                <w:rStyle w:val="Hyperlink"/>
                <w:rFonts w:ascii="Verdana" w:hAnsi="Verdana"/>
                <w:bCs/>
                <w:i/>
                <w:iCs/>
                <w:noProof/>
              </w:rPr>
              <w:t>Art. 4.1 - Aangaan van een engagement</w:t>
            </w:r>
            <w:r w:rsidR="00F40B69">
              <w:rPr>
                <w:noProof/>
                <w:webHidden/>
              </w:rPr>
              <w:tab/>
            </w:r>
            <w:r w:rsidR="00F40B69">
              <w:rPr>
                <w:noProof/>
                <w:webHidden/>
              </w:rPr>
              <w:fldChar w:fldCharType="begin"/>
            </w:r>
            <w:r w:rsidR="00F40B69">
              <w:rPr>
                <w:noProof/>
                <w:webHidden/>
              </w:rPr>
              <w:instrText xml:space="preserve"> PAGEREF _Toc87351722 \h </w:instrText>
            </w:r>
            <w:r w:rsidR="00F40B69">
              <w:rPr>
                <w:noProof/>
                <w:webHidden/>
              </w:rPr>
            </w:r>
            <w:r w:rsidR="00F40B69">
              <w:rPr>
                <w:noProof/>
                <w:webHidden/>
              </w:rPr>
              <w:fldChar w:fldCharType="separate"/>
            </w:r>
            <w:r w:rsidR="00F40B69">
              <w:rPr>
                <w:noProof/>
                <w:webHidden/>
              </w:rPr>
              <w:t>4</w:t>
            </w:r>
            <w:r w:rsidR="00F40B69">
              <w:rPr>
                <w:noProof/>
                <w:webHidden/>
              </w:rPr>
              <w:fldChar w:fldCharType="end"/>
            </w:r>
          </w:hyperlink>
        </w:p>
        <w:p w14:paraId="4FA757B4" w14:textId="32B87DB4" w:rsidR="00F40B69" w:rsidRDefault="0090598E">
          <w:pPr>
            <w:pStyle w:val="Inhopg2"/>
            <w:tabs>
              <w:tab w:val="right" w:leader="dot" w:pos="9062"/>
            </w:tabs>
            <w:rPr>
              <w:rFonts w:eastAsiaTheme="minorEastAsia"/>
              <w:noProof/>
              <w:lang w:eastAsia="nl-BE"/>
            </w:rPr>
          </w:pPr>
          <w:hyperlink w:anchor="_Toc87351723" w:history="1">
            <w:r w:rsidR="00F40B69" w:rsidRPr="00516D72">
              <w:rPr>
                <w:rStyle w:val="Hyperlink"/>
                <w:rFonts w:ascii="Verdana" w:hAnsi="Verdana"/>
                <w:bCs/>
                <w:i/>
                <w:iCs/>
                <w:noProof/>
              </w:rPr>
              <w:t>Art. 4.2 - Gevolgen van de terbeschikkingstelling van een leasefiets</w:t>
            </w:r>
            <w:r w:rsidR="00F40B69">
              <w:rPr>
                <w:noProof/>
                <w:webHidden/>
              </w:rPr>
              <w:tab/>
            </w:r>
            <w:r w:rsidR="00F40B69">
              <w:rPr>
                <w:noProof/>
                <w:webHidden/>
              </w:rPr>
              <w:fldChar w:fldCharType="begin"/>
            </w:r>
            <w:r w:rsidR="00F40B69">
              <w:rPr>
                <w:noProof/>
                <w:webHidden/>
              </w:rPr>
              <w:instrText xml:space="preserve"> PAGEREF _Toc87351723 \h </w:instrText>
            </w:r>
            <w:r w:rsidR="00F40B69">
              <w:rPr>
                <w:noProof/>
                <w:webHidden/>
              </w:rPr>
            </w:r>
            <w:r w:rsidR="00F40B69">
              <w:rPr>
                <w:noProof/>
                <w:webHidden/>
              </w:rPr>
              <w:fldChar w:fldCharType="separate"/>
            </w:r>
            <w:r w:rsidR="00F40B69">
              <w:rPr>
                <w:noProof/>
                <w:webHidden/>
              </w:rPr>
              <w:t>5</w:t>
            </w:r>
            <w:r w:rsidR="00F40B69">
              <w:rPr>
                <w:noProof/>
                <w:webHidden/>
              </w:rPr>
              <w:fldChar w:fldCharType="end"/>
            </w:r>
          </w:hyperlink>
        </w:p>
        <w:p w14:paraId="61DC7CC4" w14:textId="3AD82EE7" w:rsidR="00F40B69" w:rsidRDefault="0090598E">
          <w:pPr>
            <w:pStyle w:val="Inhopg2"/>
            <w:tabs>
              <w:tab w:val="right" w:leader="dot" w:pos="9062"/>
            </w:tabs>
            <w:rPr>
              <w:rFonts w:eastAsiaTheme="minorEastAsia"/>
              <w:noProof/>
              <w:lang w:eastAsia="nl-BE"/>
            </w:rPr>
          </w:pPr>
          <w:hyperlink w:anchor="_Toc87351724" w:history="1">
            <w:r w:rsidR="00F40B69" w:rsidRPr="00516D72">
              <w:rPr>
                <w:rStyle w:val="Hyperlink"/>
                <w:rFonts w:ascii="Verdana" w:hAnsi="Verdana"/>
                <w:bCs/>
                <w:noProof/>
              </w:rPr>
              <w:t>Art. 5 - Gebruiksmodaliteiten</w:t>
            </w:r>
            <w:r w:rsidR="00F40B69">
              <w:rPr>
                <w:noProof/>
                <w:webHidden/>
              </w:rPr>
              <w:tab/>
            </w:r>
            <w:r w:rsidR="00F40B69">
              <w:rPr>
                <w:noProof/>
                <w:webHidden/>
              </w:rPr>
              <w:fldChar w:fldCharType="begin"/>
            </w:r>
            <w:r w:rsidR="00F40B69">
              <w:rPr>
                <w:noProof/>
                <w:webHidden/>
              </w:rPr>
              <w:instrText xml:space="preserve"> PAGEREF _Toc87351724 \h </w:instrText>
            </w:r>
            <w:r w:rsidR="00F40B69">
              <w:rPr>
                <w:noProof/>
                <w:webHidden/>
              </w:rPr>
            </w:r>
            <w:r w:rsidR="00F40B69">
              <w:rPr>
                <w:noProof/>
                <w:webHidden/>
              </w:rPr>
              <w:fldChar w:fldCharType="separate"/>
            </w:r>
            <w:r w:rsidR="00F40B69">
              <w:rPr>
                <w:noProof/>
                <w:webHidden/>
              </w:rPr>
              <w:t>5</w:t>
            </w:r>
            <w:r w:rsidR="00F40B69">
              <w:rPr>
                <w:noProof/>
                <w:webHidden/>
              </w:rPr>
              <w:fldChar w:fldCharType="end"/>
            </w:r>
          </w:hyperlink>
        </w:p>
        <w:p w14:paraId="62AB4604" w14:textId="6359D7BF" w:rsidR="00F40B69" w:rsidRDefault="0090598E">
          <w:pPr>
            <w:pStyle w:val="Inhopg2"/>
            <w:tabs>
              <w:tab w:val="right" w:leader="dot" w:pos="9062"/>
            </w:tabs>
            <w:rPr>
              <w:rFonts w:eastAsiaTheme="minorEastAsia"/>
              <w:noProof/>
              <w:lang w:eastAsia="nl-BE"/>
            </w:rPr>
          </w:pPr>
          <w:hyperlink w:anchor="_Toc87351725" w:history="1">
            <w:r w:rsidR="00F40B69" w:rsidRPr="00516D72">
              <w:rPr>
                <w:rStyle w:val="Hyperlink"/>
                <w:rFonts w:ascii="Verdana" w:hAnsi="Verdana"/>
                <w:bCs/>
                <w:i/>
                <w:iCs/>
                <w:noProof/>
              </w:rPr>
              <w:t>Art. 5.1 – Gebruiksvoorwaarden</w:t>
            </w:r>
            <w:r w:rsidR="00F40B69">
              <w:rPr>
                <w:noProof/>
                <w:webHidden/>
              </w:rPr>
              <w:tab/>
            </w:r>
            <w:r w:rsidR="00F40B69">
              <w:rPr>
                <w:noProof/>
                <w:webHidden/>
              </w:rPr>
              <w:fldChar w:fldCharType="begin"/>
            </w:r>
            <w:r w:rsidR="00F40B69">
              <w:rPr>
                <w:noProof/>
                <w:webHidden/>
              </w:rPr>
              <w:instrText xml:space="preserve"> PAGEREF _Toc87351725 \h </w:instrText>
            </w:r>
            <w:r w:rsidR="00F40B69">
              <w:rPr>
                <w:noProof/>
                <w:webHidden/>
              </w:rPr>
            </w:r>
            <w:r w:rsidR="00F40B69">
              <w:rPr>
                <w:noProof/>
                <w:webHidden/>
              </w:rPr>
              <w:fldChar w:fldCharType="separate"/>
            </w:r>
            <w:r w:rsidR="00F40B69">
              <w:rPr>
                <w:noProof/>
                <w:webHidden/>
              </w:rPr>
              <w:t>5</w:t>
            </w:r>
            <w:r w:rsidR="00F40B69">
              <w:rPr>
                <w:noProof/>
                <w:webHidden/>
              </w:rPr>
              <w:fldChar w:fldCharType="end"/>
            </w:r>
          </w:hyperlink>
        </w:p>
        <w:p w14:paraId="5FA9E6FC" w14:textId="54F92230" w:rsidR="00F40B69" w:rsidRDefault="0090598E">
          <w:pPr>
            <w:pStyle w:val="Inhopg2"/>
            <w:tabs>
              <w:tab w:val="right" w:leader="dot" w:pos="9062"/>
            </w:tabs>
            <w:rPr>
              <w:rFonts w:eastAsiaTheme="minorEastAsia"/>
              <w:noProof/>
              <w:lang w:eastAsia="nl-BE"/>
            </w:rPr>
          </w:pPr>
          <w:hyperlink w:anchor="_Toc87351726" w:history="1">
            <w:r w:rsidR="00F40B69" w:rsidRPr="00516D72">
              <w:rPr>
                <w:rStyle w:val="Hyperlink"/>
                <w:rFonts w:ascii="Verdana" w:hAnsi="Verdana"/>
                <w:bCs/>
                <w:i/>
                <w:iCs/>
                <w:noProof/>
              </w:rPr>
              <w:t>Art. 5.2 - Verzekering</w:t>
            </w:r>
            <w:r w:rsidR="00F40B69">
              <w:rPr>
                <w:noProof/>
                <w:webHidden/>
              </w:rPr>
              <w:tab/>
            </w:r>
            <w:r w:rsidR="00F40B69">
              <w:rPr>
                <w:noProof/>
                <w:webHidden/>
              </w:rPr>
              <w:fldChar w:fldCharType="begin"/>
            </w:r>
            <w:r w:rsidR="00F40B69">
              <w:rPr>
                <w:noProof/>
                <w:webHidden/>
              </w:rPr>
              <w:instrText xml:space="preserve"> PAGEREF _Toc87351726 \h </w:instrText>
            </w:r>
            <w:r w:rsidR="00F40B69">
              <w:rPr>
                <w:noProof/>
                <w:webHidden/>
              </w:rPr>
            </w:r>
            <w:r w:rsidR="00F40B69">
              <w:rPr>
                <w:noProof/>
                <w:webHidden/>
              </w:rPr>
              <w:fldChar w:fldCharType="separate"/>
            </w:r>
            <w:r w:rsidR="00F40B69">
              <w:rPr>
                <w:noProof/>
                <w:webHidden/>
              </w:rPr>
              <w:t>7</w:t>
            </w:r>
            <w:r w:rsidR="00F40B69">
              <w:rPr>
                <w:noProof/>
                <w:webHidden/>
              </w:rPr>
              <w:fldChar w:fldCharType="end"/>
            </w:r>
          </w:hyperlink>
        </w:p>
        <w:p w14:paraId="140F4218" w14:textId="21125B49" w:rsidR="00F40B69" w:rsidRDefault="0090598E">
          <w:pPr>
            <w:pStyle w:val="Inhopg2"/>
            <w:tabs>
              <w:tab w:val="right" w:leader="dot" w:pos="9062"/>
            </w:tabs>
            <w:rPr>
              <w:rFonts w:eastAsiaTheme="minorEastAsia"/>
              <w:noProof/>
              <w:lang w:eastAsia="nl-BE"/>
            </w:rPr>
          </w:pPr>
          <w:hyperlink w:anchor="_Toc87351727" w:history="1">
            <w:r w:rsidR="00F40B69" w:rsidRPr="00516D72">
              <w:rPr>
                <w:rStyle w:val="Hyperlink"/>
                <w:rFonts w:ascii="Verdana" w:hAnsi="Verdana"/>
                <w:bCs/>
                <w:i/>
                <w:iCs/>
                <w:noProof/>
              </w:rPr>
              <w:t>Art. 5.3 - Vervangfiets</w:t>
            </w:r>
            <w:r w:rsidR="00F40B69">
              <w:rPr>
                <w:noProof/>
                <w:webHidden/>
              </w:rPr>
              <w:tab/>
            </w:r>
            <w:r w:rsidR="00F40B69">
              <w:rPr>
                <w:noProof/>
                <w:webHidden/>
              </w:rPr>
              <w:fldChar w:fldCharType="begin"/>
            </w:r>
            <w:r w:rsidR="00F40B69">
              <w:rPr>
                <w:noProof/>
                <w:webHidden/>
              </w:rPr>
              <w:instrText xml:space="preserve"> PAGEREF _Toc87351727 \h </w:instrText>
            </w:r>
            <w:r w:rsidR="00F40B69">
              <w:rPr>
                <w:noProof/>
                <w:webHidden/>
              </w:rPr>
            </w:r>
            <w:r w:rsidR="00F40B69">
              <w:rPr>
                <w:noProof/>
                <w:webHidden/>
              </w:rPr>
              <w:fldChar w:fldCharType="separate"/>
            </w:r>
            <w:r w:rsidR="00F40B69">
              <w:rPr>
                <w:noProof/>
                <w:webHidden/>
              </w:rPr>
              <w:t>7</w:t>
            </w:r>
            <w:r w:rsidR="00F40B69">
              <w:rPr>
                <w:noProof/>
                <w:webHidden/>
              </w:rPr>
              <w:fldChar w:fldCharType="end"/>
            </w:r>
          </w:hyperlink>
        </w:p>
        <w:p w14:paraId="28673F74" w14:textId="67A9E5BB" w:rsidR="00F40B69" w:rsidRDefault="0090598E">
          <w:pPr>
            <w:pStyle w:val="Inhopg2"/>
            <w:tabs>
              <w:tab w:val="right" w:leader="dot" w:pos="9062"/>
            </w:tabs>
            <w:rPr>
              <w:rFonts w:eastAsiaTheme="minorEastAsia"/>
              <w:noProof/>
              <w:lang w:eastAsia="nl-BE"/>
            </w:rPr>
          </w:pPr>
          <w:hyperlink w:anchor="_Toc87351728" w:history="1">
            <w:r w:rsidR="00F40B69" w:rsidRPr="00516D72">
              <w:rPr>
                <w:rStyle w:val="Hyperlink"/>
                <w:rFonts w:ascii="Verdana" w:hAnsi="Verdana"/>
                <w:bCs/>
                <w:i/>
                <w:iCs/>
                <w:noProof/>
              </w:rPr>
              <w:t>Art. 5.4 - Pechbijstand</w:t>
            </w:r>
            <w:r w:rsidR="00F40B69">
              <w:rPr>
                <w:noProof/>
                <w:webHidden/>
              </w:rPr>
              <w:tab/>
            </w:r>
            <w:r w:rsidR="00F40B69">
              <w:rPr>
                <w:noProof/>
                <w:webHidden/>
              </w:rPr>
              <w:fldChar w:fldCharType="begin"/>
            </w:r>
            <w:r w:rsidR="00F40B69">
              <w:rPr>
                <w:noProof/>
                <w:webHidden/>
              </w:rPr>
              <w:instrText xml:space="preserve"> PAGEREF _Toc87351728 \h </w:instrText>
            </w:r>
            <w:r w:rsidR="00F40B69">
              <w:rPr>
                <w:noProof/>
                <w:webHidden/>
              </w:rPr>
            </w:r>
            <w:r w:rsidR="00F40B69">
              <w:rPr>
                <w:noProof/>
                <w:webHidden/>
              </w:rPr>
              <w:fldChar w:fldCharType="separate"/>
            </w:r>
            <w:r w:rsidR="00F40B69">
              <w:rPr>
                <w:noProof/>
                <w:webHidden/>
              </w:rPr>
              <w:t>7</w:t>
            </w:r>
            <w:r w:rsidR="00F40B69">
              <w:rPr>
                <w:noProof/>
                <w:webHidden/>
              </w:rPr>
              <w:fldChar w:fldCharType="end"/>
            </w:r>
          </w:hyperlink>
        </w:p>
        <w:p w14:paraId="1BFA097A" w14:textId="5826D06C" w:rsidR="00F40B69" w:rsidRDefault="0090598E">
          <w:pPr>
            <w:pStyle w:val="Inhopg2"/>
            <w:tabs>
              <w:tab w:val="right" w:leader="dot" w:pos="9062"/>
            </w:tabs>
            <w:rPr>
              <w:rFonts w:eastAsiaTheme="minorEastAsia"/>
              <w:noProof/>
              <w:lang w:eastAsia="nl-BE"/>
            </w:rPr>
          </w:pPr>
          <w:hyperlink w:anchor="_Toc87351729" w:history="1">
            <w:r w:rsidR="00F40B69" w:rsidRPr="00516D72">
              <w:rPr>
                <w:rStyle w:val="Hyperlink"/>
                <w:rFonts w:ascii="Verdana" w:hAnsi="Verdana"/>
                <w:bCs/>
                <w:i/>
                <w:iCs/>
                <w:noProof/>
              </w:rPr>
              <w:t>Art. 5.5 - Onderhoud</w:t>
            </w:r>
            <w:r w:rsidR="00F40B69">
              <w:rPr>
                <w:noProof/>
                <w:webHidden/>
              </w:rPr>
              <w:tab/>
            </w:r>
            <w:r w:rsidR="00F40B69">
              <w:rPr>
                <w:noProof/>
                <w:webHidden/>
              </w:rPr>
              <w:fldChar w:fldCharType="begin"/>
            </w:r>
            <w:r w:rsidR="00F40B69">
              <w:rPr>
                <w:noProof/>
                <w:webHidden/>
              </w:rPr>
              <w:instrText xml:space="preserve"> PAGEREF _Toc87351729 \h </w:instrText>
            </w:r>
            <w:r w:rsidR="00F40B69">
              <w:rPr>
                <w:noProof/>
                <w:webHidden/>
              </w:rPr>
            </w:r>
            <w:r w:rsidR="00F40B69">
              <w:rPr>
                <w:noProof/>
                <w:webHidden/>
              </w:rPr>
              <w:fldChar w:fldCharType="separate"/>
            </w:r>
            <w:r w:rsidR="00F40B69">
              <w:rPr>
                <w:noProof/>
                <w:webHidden/>
              </w:rPr>
              <w:t>7</w:t>
            </w:r>
            <w:r w:rsidR="00F40B69">
              <w:rPr>
                <w:noProof/>
                <w:webHidden/>
              </w:rPr>
              <w:fldChar w:fldCharType="end"/>
            </w:r>
          </w:hyperlink>
        </w:p>
        <w:p w14:paraId="624A59F8" w14:textId="0863BFEA" w:rsidR="00F40B69" w:rsidRDefault="0090598E">
          <w:pPr>
            <w:pStyle w:val="Inhopg2"/>
            <w:tabs>
              <w:tab w:val="right" w:leader="dot" w:pos="9062"/>
            </w:tabs>
            <w:rPr>
              <w:rFonts w:eastAsiaTheme="minorEastAsia"/>
              <w:noProof/>
              <w:lang w:eastAsia="nl-BE"/>
            </w:rPr>
          </w:pPr>
          <w:hyperlink w:anchor="_Toc87351730" w:history="1">
            <w:r w:rsidR="00F40B69" w:rsidRPr="00516D72">
              <w:rPr>
                <w:rStyle w:val="Hyperlink"/>
                <w:rFonts w:ascii="Verdana" w:hAnsi="Verdana"/>
                <w:bCs/>
                <w:noProof/>
              </w:rPr>
              <w:t>Art. 6 – Aansprakelijkheid medewerker</w:t>
            </w:r>
            <w:r w:rsidR="00F40B69">
              <w:rPr>
                <w:noProof/>
                <w:webHidden/>
              </w:rPr>
              <w:tab/>
            </w:r>
            <w:r w:rsidR="00F40B69">
              <w:rPr>
                <w:noProof/>
                <w:webHidden/>
              </w:rPr>
              <w:fldChar w:fldCharType="begin"/>
            </w:r>
            <w:r w:rsidR="00F40B69">
              <w:rPr>
                <w:noProof/>
                <w:webHidden/>
              </w:rPr>
              <w:instrText xml:space="preserve"> PAGEREF _Toc87351730 \h </w:instrText>
            </w:r>
            <w:r w:rsidR="00F40B69">
              <w:rPr>
                <w:noProof/>
                <w:webHidden/>
              </w:rPr>
            </w:r>
            <w:r w:rsidR="00F40B69">
              <w:rPr>
                <w:noProof/>
                <w:webHidden/>
              </w:rPr>
              <w:fldChar w:fldCharType="separate"/>
            </w:r>
            <w:r w:rsidR="00F40B69">
              <w:rPr>
                <w:noProof/>
                <w:webHidden/>
              </w:rPr>
              <w:t>8</w:t>
            </w:r>
            <w:r w:rsidR="00F40B69">
              <w:rPr>
                <w:noProof/>
                <w:webHidden/>
              </w:rPr>
              <w:fldChar w:fldCharType="end"/>
            </w:r>
          </w:hyperlink>
        </w:p>
        <w:p w14:paraId="596A7854" w14:textId="6C0B5335" w:rsidR="00F40B69" w:rsidRDefault="0090598E">
          <w:pPr>
            <w:pStyle w:val="Inhopg2"/>
            <w:tabs>
              <w:tab w:val="right" w:leader="dot" w:pos="9062"/>
            </w:tabs>
            <w:rPr>
              <w:rFonts w:eastAsiaTheme="minorEastAsia"/>
              <w:noProof/>
              <w:lang w:eastAsia="nl-BE"/>
            </w:rPr>
          </w:pPr>
          <w:hyperlink w:anchor="_Toc87351731" w:history="1">
            <w:r w:rsidR="00F40B69" w:rsidRPr="00516D72">
              <w:rPr>
                <w:rStyle w:val="Hyperlink"/>
                <w:rFonts w:ascii="Verdana" w:hAnsi="Verdana"/>
                <w:bCs/>
                <w:noProof/>
              </w:rPr>
              <w:t>Art. 7 - Inontvangstneming van de fiets</w:t>
            </w:r>
            <w:r w:rsidR="00F40B69">
              <w:rPr>
                <w:noProof/>
                <w:webHidden/>
              </w:rPr>
              <w:tab/>
            </w:r>
            <w:r w:rsidR="00F40B69">
              <w:rPr>
                <w:noProof/>
                <w:webHidden/>
              </w:rPr>
              <w:fldChar w:fldCharType="begin"/>
            </w:r>
            <w:r w:rsidR="00F40B69">
              <w:rPr>
                <w:noProof/>
                <w:webHidden/>
              </w:rPr>
              <w:instrText xml:space="preserve"> PAGEREF _Toc87351731 \h </w:instrText>
            </w:r>
            <w:r w:rsidR="00F40B69">
              <w:rPr>
                <w:noProof/>
                <w:webHidden/>
              </w:rPr>
            </w:r>
            <w:r w:rsidR="00F40B69">
              <w:rPr>
                <w:noProof/>
                <w:webHidden/>
              </w:rPr>
              <w:fldChar w:fldCharType="separate"/>
            </w:r>
            <w:r w:rsidR="00F40B69">
              <w:rPr>
                <w:noProof/>
                <w:webHidden/>
              </w:rPr>
              <w:t>8</w:t>
            </w:r>
            <w:r w:rsidR="00F40B69">
              <w:rPr>
                <w:noProof/>
                <w:webHidden/>
              </w:rPr>
              <w:fldChar w:fldCharType="end"/>
            </w:r>
          </w:hyperlink>
        </w:p>
        <w:p w14:paraId="6497044E" w14:textId="4EE8C807" w:rsidR="00F40B69" w:rsidRDefault="0090598E">
          <w:pPr>
            <w:pStyle w:val="Inhopg2"/>
            <w:tabs>
              <w:tab w:val="right" w:leader="dot" w:pos="9062"/>
            </w:tabs>
            <w:rPr>
              <w:rFonts w:eastAsiaTheme="minorEastAsia"/>
              <w:noProof/>
              <w:lang w:eastAsia="nl-BE"/>
            </w:rPr>
          </w:pPr>
          <w:hyperlink w:anchor="_Toc87351732" w:history="1">
            <w:r w:rsidR="00F40B69" w:rsidRPr="00516D72">
              <w:rPr>
                <w:rStyle w:val="Hyperlink"/>
                <w:rFonts w:ascii="Verdana" w:hAnsi="Verdana"/>
                <w:bCs/>
                <w:noProof/>
              </w:rPr>
              <w:t>Art. 8 - Bestelprocedure leasefiets</w:t>
            </w:r>
            <w:r w:rsidR="00F40B69">
              <w:rPr>
                <w:noProof/>
                <w:webHidden/>
              </w:rPr>
              <w:tab/>
            </w:r>
            <w:r w:rsidR="00F40B69">
              <w:rPr>
                <w:noProof/>
                <w:webHidden/>
              </w:rPr>
              <w:fldChar w:fldCharType="begin"/>
            </w:r>
            <w:r w:rsidR="00F40B69">
              <w:rPr>
                <w:noProof/>
                <w:webHidden/>
              </w:rPr>
              <w:instrText xml:space="preserve"> PAGEREF _Toc87351732 \h </w:instrText>
            </w:r>
            <w:r w:rsidR="00F40B69">
              <w:rPr>
                <w:noProof/>
                <w:webHidden/>
              </w:rPr>
            </w:r>
            <w:r w:rsidR="00F40B69">
              <w:rPr>
                <w:noProof/>
                <w:webHidden/>
              </w:rPr>
              <w:fldChar w:fldCharType="separate"/>
            </w:r>
            <w:r w:rsidR="00F40B69">
              <w:rPr>
                <w:noProof/>
                <w:webHidden/>
              </w:rPr>
              <w:t>8</w:t>
            </w:r>
            <w:r w:rsidR="00F40B69">
              <w:rPr>
                <w:noProof/>
                <w:webHidden/>
              </w:rPr>
              <w:fldChar w:fldCharType="end"/>
            </w:r>
          </w:hyperlink>
        </w:p>
        <w:p w14:paraId="108D23B8" w14:textId="0EC36824" w:rsidR="00F40B69" w:rsidRDefault="0090598E">
          <w:pPr>
            <w:pStyle w:val="Inhopg2"/>
            <w:tabs>
              <w:tab w:val="right" w:leader="dot" w:pos="9062"/>
            </w:tabs>
            <w:rPr>
              <w:rFonts w:eastAsiaTheme="minorEastAsia"/>
              <w:noProof/>
              <w:lang w:eastAsia="nl-BE"/>
            </w:rPr>
          </w:pPr>
          <w:hyperlink w:anchor="_Toc87351733" w:history="1">
            <w:r w:rsidR="00F40B69" w:rsidRPr="00516D72">
              <w:rPr>
                <w:rStyle w:val="Hyperlink"/>
                <w:rFonts w:ascii="Verdana" w:hAnsi="Verdana"/>
                <w:bCs/>
                <w:noProof/>
              </w:rPr>
              <w:t>Art. 9 – Dronkenschap en intoxicatie</w:t>
            </w:r>
            <w:r w:rsidR="00F40B69">
              <w:rPr>
                <w:noProof/>
                <w:webHidden/>
              </w:rPr>
              <w:tab/>
            </w:r>
            <w:r w:rsidR="00F40B69">
              <w:rPr>
                <w:noProof/>
                <w:webHidden/>
              </w:rPr>
              <w:fldChar w:fldCharType="begin"/>
            </w:r>
            <w:r w:rsidR="00F40B69">
              <w:rPr>
                <w:noProof/>
                <w:webHidden/>
              </w:rPr>
              <w:instrText xml:space="preserve"> PAGEREF _Toc87351733 \h </w:instrText>
            </w:r>
            <w:r w:rsidR="00F40B69">
              <w:rPr>
                <w:noProof/>
                <w:webHidden/>
              </w:rPr>
            </w:r>
            <w:r w:rsidR="00F40B69">
              <w:rPr>
                <w:noProof/>
                <w:webHidden/>
              </w:rPr>
              <w:fldChar w:fldCharType="separate"/>
            </w:r>
            <w:r w:rsidR="00F40B69">
              <w:rPr>
                <w:noProof/>
                <w:webHidden/>
              </w:rPr>
              <w:t>9</w:t>
            </w:r>
            <w:r w:rsidR="00F40B69">
              <w:rPr>
                <w:noProof/>
                <w:webHidden/>
              </w:rPr>
              <w:fldChar w:fldCharType="end"/>
            </w:r>
          </w:hyperlink>
        </w:p>
        <w:p w14:paraId="119FF53B" w14:textId="122EF231" w:rsidR="00F40B69" w:rsidRDefault="0090598E">
          <w:pPr>
            <w:pStyle w:val="Inhopg2"/>
            <w:tabs>
              <w:tab w:val="right" w:leader="dot" w:pos="9062"/>
            </w:tabs>
            <w:rPr>
              <w:rFonts w:eastAsiaTheme="minorEastAsia"/>
              <w:noProof/>
              <w:lang w:eastAsia="nl-BE"/>
            </w:rPr>
          </w:pPr>
          <w:hyperlink w:anchor="_Toc87351734" w:history="1">
            <w:r w:rsidR="00F40B69" w:rsidRPr="00516D72">
              <w:rPr>
                <w:rStyle w:val="Hyperlink"/>
                <w:rFonts w:ascii="Verdana" w:hAnsi="Verdana"/>
                <w:bCs/>
                <w:noProof/>
              </w:rPr>
              <w:t>Art. 10 – Onderbrekingen van de loopbaan</w:t>
            </w:r>
            <w:r w:rsidR="00F40B69">
              <w:rPr>
                <w:noProof/>
                <w:webHidden/>
              </w:rPr>
              <w:tab/>
            </w:r>
            <w:r w:rsidR="00F40B69">
              <w:rPr>
                <w:noProof/>
                <w:webHidden/>
              </w:rPr>
              <w:fldChar w:fldCharType="begin"/>
            </w:r>
            <w:r w:rsidR="00F40B69">
              <w:rPr>
                <w:noProof/>
                <w:webHidden/>
              </w:rPr>
              <w:instrText xml:space="preserve"> PAGEREF _Toc87351734 \h </w:instrText>
            </w:r>
            <w:r w:rsidR="00F40B69">
              <w:rPr>
                <w:noProof/>
                <w:webHidden/>
              </w:rPr>
            </w:r>
            <w:r w:rsidR="00F40B69">
              <w:rPr>
                <w:noProof/>
                <w:webHidden/>
              </w:rPr>
              <w:fldChar w:fldCharType="separate"/>
            </w:r>
            <w:r w:rsidR="00F40B69">
              <w:rPr>
                <w:noProof/>
                <w:webHidden/>
              </w:rPr>
              <w:t>9</w:t>
            </w:r>
            <w:r w:rsidR="00F40B69">
              <w:rPr>
                <w:noProof/>
                <w:webHidden/>
              </w:rPr>
              <w:fldChar w:fldCharType="end"/>
            </w:r>
          </w:hyperlink>
        </w:p>
        <w:p w14:paraId="408F926E" w14:textId="1593F687" w:rsidR="00F40B69" w:rsidRDefault="0090598E">
          <w:pPr>
            <w:pStyle w:val="Inhopg2"/>
            <w:tabs>
              <w:tab w:val="right" w:leader="dot" w:pos="9062"/>
            </w:tabs>
            <w:rPr>
              <w:rFonts w:eastAsiaTheme="minorEastAsia"/>
              <w:noProof/>
              <w:lang w:eastAsia="nl-BE"/>
            </w:rPr>
          </w:pPr>
          <w:hyperlink w:anchor="_Toc87351735" w:history="1">
            <w:r w:rsidR="00F40B69" w:rsidRPr="00516D72">
              <w:rPr>
                <w:rStyle w:val="Hyperlink"/>
                <w:rFonts w:ascii="Verdana" w:hAnsi="Verdana"/>
                <w:bCs/>
                <w:noProof/>
              </w:rPr>
              <w:t>Art. 11 - Looptijd en einde van het contract</w:t>
            </w:r>
            <w:r w:rsidR="00F40B69">
              <w:rPr>
                <w:noProof/>
                <w:webHidden/>
              </w:rPr>
              <w:tab/>
            </w:r>
            <w:r w:rsidR="00F40B69">
              <w:rPr>
                <w:noProof/>
                <w:webHidden/>
              </w:rPr>
              <w:fldChar w:fldCharType="begin"/>
            </w:r>
            <w:r w:rsidR="00F40B69">
              <w:rPr>
                <w:noProof/>
                <w:webHidden/>
              </w:rPr>
              <w:instrText xml:space="preserve"> PAGEREF _Toc87351735 \h </w:instrText>
            </w:r>
            <w:r w:rsidR="00F40B69">
              <w:rPr>
                <w:noProof/>
                <w:webHidden/>
              </w:rPr>
            </w:r>
            <w:r w:rsidR="00F40B69">
              <w:rPr>
                <w:noProof/>
                <w:webHidden/>
              </w:rPr>
              <w:fldChar w:fldCharType="separate"/>
            </w:r>
            <w:r w:rsidR="00F40B69">
              <w:rPr>
                <w:noProof/>
                <w:webHidden/>
              </w:rPr>
              <w:t>10</w:t>
            </w:r>
            <w:r w:rsidR="00F40B69">
              <w:rPr>
                <w:noProof/>
                <w:webHidden/>
              </w:rPr>
              <w:fldChar w:fldCharType="end"/>
            </w:r>
          </w:hyperlink>
        </w:p>
        <w:p w14:paraId="5EF15010" w14:textId="0CE8B0B9" w:rsidR="00F40B69" w:rsidRDefault="0090598E">
          <w:pPr>
            <w:pStyle w:val="Inhopg2"/>
            <w:tabs>
              <w:tab w:val="right" w:leader="dot" w:pos="9062"/>
            </w:tabs>
            <w:rPr>
              <w:rFonts w:eastAsiaTheme="minorEastAsia"/>
              <w:noProof/>
              <w:lang w:eastAsia="nl-BE"/>
            </w:rPr>
          </w:pPr>
          <w:hyperlink w:anchor="_Toc87351736" w:history="1">
            <w:r w:rsidR="00F40B69" w:rsidRPr="00516D72">
              <w:rPr>
                <w:rStyle w:val="Hyperlink"/>
                <w:rFonts w:ascii="Verdana" w:hAnsi="Verdana"/>
                <w:bCs/>
                <w:i/>
                <w:iCs/>
                <w:noProof/>
              </w:rPr>
              <w:t>Art. 11.1 - Einde van het leasecontract</w:t>
            </w:r>
            <w:r w:rsidR="00F40B69">
              <w:rPr>
                <w:noProof/>
                <w:webHidden/>
              </w:rPr>
              <w:tab/>
            </w:r>
            <w:r w:rsidR="00F40B69">
              <w:rPr>
                <w:noProof/>
                <w:webHidden/>
              </w:rPr>
              <w:fldChar w:fldCharType="begin"/>
            </w:r>
            <w:r w:rsidR="00F40B69">
              <w:rPr>
                <w:noProof/>
                <w:webHidden/>
              </w:rPr>
              <w:instrText xml:space="preserve"> PAGEREF _Toc87351736 \h </w:instrText>
            </w:r>
            <w:r w:rsidR="00F40B69">
              <w:rPr>
                <w:noProof/>
                <w:webHidden/>
              </w:rPr>
            </w:r>
            <w:r w:rsidR="00F40B69">
              <w:rPr>
                <w:noProof/>
                <w:webHidden/>
              </w:rPr>
              <w:fldChar w:fldCharType="separate"/>
            </w:r>
            <w:r w:rsidR="00F40B69">
              <w:rPr>
                <w:noProof/>
                <w:webHidden/>
              </w:rPr>
              <w:t>10</w:t>
            </w:r>
            <w:r w:rsidR="00F40B69">
              <w:rPr>
                <w:noProof/>
                <w:webHidden/>
              </w:rPr>
              <w:fldChar w:fldCharType="end"/>
            </w:r>
          </w:hyperlink>
        </w:p>
        <w:p w14:paraId="6A99684D" w14:textId="20A6C942" w:rsidR="00F40B69" w:rsidRDefault="0090598E">
          <w:pPr>
            <w:pStyle w:val="Inhopg2"/>
            <w:tabs>
              <w:tab w:val="right" w:leader="dot" w:pos="9062"/>
            </w:tabs>
            <w:rPr>
              <w:rFonts w:eastAsiaTheme="minorEastAsia"/>
              <w:noProof/>
              <w:lang w:eastAsia="nl-BE"/>
            </w:rPr>
          </w:pPr>
          <w:hyperlink w:anchor="_Toc87351737" w:history="1">
            <w:r w:rsidR="00F40B69" w:rsidRPr="00516D72">
              <w:rPr>
                <w:rStyle w:val="Hyperlink"/>
                <w:rFonts w:ascii="Verdana" w:hAnsi="Verdana"/>
                <w:bCs/>
                <w:i/>
                <w:iCs/>
                <w:noProof/>
              </w:rPr>
              <w:t>Art. 11.2 - Vroegtijdige beëindiging van het contract</w:t>
            </w:r>
            <w:r w:rsidR="00F40B69">
              <w:rPr>
                <w:noProof/>
                <w:webHidden/>
              </w:rPr>
              <w:tab/>
            </w:r>
            <w:r w:rsidR="00F40B69">
              <w:rPr>
                <w:noProof/>
                <w:webHidden/>
              </w:rPr>
              <w:fldChar w:fldCharType="begin"/>
            </w:r>
            <w:r w:rsidR="00F40B69">
              <w:rPr>
                <w:noProof/>
                <w:webHidden/>
              </w:rPr>
              <w:instrText xml:space="preserve"> PAGEREF _Toc87351737 \h </w:instrText>
            </w:r>
            <w:r w:rsidR="00F40B69">
              <w:rPr>
                <w:noProof/>
                <w:webHidden/>
              </w:rPr>
            </w:r>
            <w:r w:rsidR="00F40B69">
              <w:rPr>
                <w:noProof/>
                <w:webHidden/>
              </w:rPr>
              <w:fldChar w:fldCharType="separate"/>
            </w:r>
            <w:r w:rsidR="00F40B69">
              <w:rPr>
                <w:noProof/>
                <w:webHidden/>
              </w:rPr>
              <w:t>10</w:t>
            </w:r>
            <w:r w:rsidR="00F40B69">
              <w:rPr>
                <w:noProof/>
                <w:webHidden/>
              </w:rPr>
              <w:fldChar w:fldCharType="end"/>
            </w:r>
          </w:hyperlink>
        </w:p>
        <w:p w14:paraId="1A4340CB" w14:textId="12701E0B" w:rsidR="00F40B69" w:rsidRDefault="0090598E">
          <w:pPr>
            <w:pStyle w:val="Inhopg2"/>
            <w:tabs>
              <w:tab w:val="right" w:leader="dot" w:pos="9062"/>
            </w:tabs>
            <w:rPr>
              <w:rFonts w:eastAsiaTheme="minorEastAsia"/>
              <w:noProof/>
              <w:lang w:eastAsia="nl-BE"/>
            </w:rPr>
          </w:pPr>
          <w:hyperlink w:anchor="_Toc87351738" w:history="1">
            <w:r w:rsidR="00F40B69" w:rsidRPr="00516D72">
              <w:rPr>
                <w:rStyle w:val="Hyperlink"/>
                <w:rFonts w:ascii="Verdana" w:hAnsi="Verdana"/>
                <w:bCs/>
                <w:i/>
                <w:iCs/>
                <w:noProof/>
              </w:rPr>
              <w:t>Art. 11.3 - Overlijden</w:t>
            </w:r>
            <w:r w:rsidR="00F40B69">
              <w:rPr>
                <w:noProof/>
                <w:webHidden/>
              </w:rPr>
              <w:tab/>
            </w:r>
            <w:r w:rsidR="00F40B69">
              <w:rPr>
                <w:noProof/>
                <w:webHidden/>
              </w:rPr>
              <w:fldChar w:fldCharType="begin"/>
            </w:r>
            <w:r w:rsidR="00F40B69">
              <w:rPr>
                <w:noProof/>
                <w:webHidden/>
              </w:rPr>
              <w:instrText xml:space="preserve"> PAGEREF _Toc87351738 \h </w:instrText>
            </w:r>
            <w:r w:rsidR="00F40B69">
              <w:rPr>
                <w:noProof/>
                <w:webHidden/>
              </w:rPr>
            </w:r>
            <w:r w:rsidR="00F40B69">
              <w:rPr>
                <w:noProof/>
                <w:webHidden/>
              </w:rPr>
              <w:fldChar w:fldCharType="separate"/>
            </w:r>
            <w:r w:rsidR="00F40B69">
              <w:rPr>
                <w:noProof/>
                <w:webHidden/>
              </w:rPr>
              <w:t>11</w:t>
            </w:r>
            <w:r w:rsidR="00F40B69">
              <w:rPr>
                <w:noProof/>
                <w:webHidden/>
              </w:rPr>
              <w:fldChar w:fldCharType="end"/>
            </w:r>
          </w:hyperlink>
        </w:p>
        <w:p w14:paraId="21197806" w14:textId="36DD9719" w:rsidR="00F40B69" w:rsidRDefault="0090598E">
          <w:pPr>
            <w:pStyle w:val="Inhopg2"/>
            <w:tabs>
              <w:tab w:val="right" w:leader="dot" w:pos="9062"/>
            </w:tabs>
            <w:rPr>
              <w:rFonts w:eastAsiaTheme="minorEastAsia"/>
              <w:noProof/>
              <w:lang w:eastAsia="nl-BE"/>
            </w:rPr>
          </w:pPr>
          <w:hyperlink w:anchor="_Toc87351739" w:history="1">
            <w:r w:rsidR="00F40B69" w:rsidRPr="00516D72">
              <w:rPr>
                <w:rStyle w:val="Hyperlink"/>
                <w:rFonts w:ascii="Verdana" w:hAnsi="Verdana"/>
                <w:bCs/>
                <w:i/>
                <w:iCs/>
                <w:noProof/>
              </w:rPr>
              <w:t>Art. 11.4 – bij diefstal of totaal verlies van de fiets</w:t>
            </w:r>
            <w:r w:rsidR="00F40B69">
              <w:rPr>
                <w:noProof/>
                <w:webHidden/>
              </w:rPr>
              <w:tab/>
            </w:r>
            <w:r w:rsidR="00F40B69">
              <w:rPr>
                <w:noProof/>
                <w:webHidden/>
              </w:rPr>
              <w:fldChar w:fldCharType="begin"/>
            </w:r>
            <w:r w:rsidR="00F40B69">
              <w:rPr>
                <w:noProof/>
                <w:webHidden/>
              </w:rPr>
              <w:instrText xml:space="preserve"> PAGEREF _Toc87351739 \h </w:instrText>
            </w:r>
            <w:r w:rsidR="00F40B69">
              <w:rPr>
                <w:noProof/>
                <w:webHidden/>
              </w:rPr>
            </w:r>
            <w:r w:rsidR="00F40B69">
              <w:rPr>
                <w:noProof/>
                <w:webHidden/>
              </w:rPr>
              <w:fldChar w:fldCharType="separate"/>
            </w:r>
            <w:r w:rsidR="00F40B69">
              <w:rPr>
                <w:noProof/>
                <w:webHidden/>
              </w:rPr>
              <w:t>11</w:t>
            </w:r>
            <w:r w:rsidR="00F40B69">
              <w:rPr>
                <w:noProof/>
                <w:webHidden/>
              </w:rPr>
              <w:fldChar w:fldCharType="end"/>
            </w:r>
          </w:hyperlink>
        </w:p>
        <w:p w14:paraId="691E5492" w14:textId="3585C56D" w:rsidR="00F40B69" w:rsidRDefault="0090598E">
          <w:pPr>
            <w:pStyle w:val="Inhopg2"/>
            <w:tabs>
              <w:tab w:val="right" w:leader="dot" w:pos="9062"/>
            </w:tabs>
            <w:rPr>
              <w:rFonts w:eastAsiaTheme="minorEastAsia"/>
              <w:noProof/>
              <w:lang w:eastAsia="nl-BE"/>
            </w:rPr>
          </w:pPr>
          <w:hyperlink w:anchor="_Toc87351740" w:history="1">
            <w:r w:rsidR="00F40B69" w:rsidRPr="00516D72">
              <w:rPr>
                <w:rStyle w:val="Hyperlink"/>
                <w:rFonts w:ascii="Verdana" w:hAnsi="Verdana"/>
                <w:bCs/>
                <w:i/>
                <w:iCs/>
                <w:noProof/>
              </w:rPr>
              <w:t>Art. 11.5 – Uitsluiting van de werknemer uit het fietsprogramma door de werkgever</w:t>
            </w:r>
            <w:r w:rsidR="00F40B69">
              <w:rPr>
                <w:noProof/>
                <w:webHidden/>
              </w:rPr>
              <w:tab/>
            </w:r>
            <w:r w:rsidR="00F40B69">
              <w:rPr>
                <w:noProof/>
                <w:webHidden/>
              </w:rPr>
              <w:fldChar w:fldCharType="begin"/>
            </w:r>
            <w:r w:rsidR="00F40B69">
              <w:rPr>
                <w:noProof/>
                <w:webHidden/>
              </w:rPr>
              <w:instrText xml:space="preserve"> PAGEREF _Toc87351740 \h </w:instrText>
            </w:r>
            <w:r w:rsidR="00F40B69">
              <w:rPr>
                <w:noProof/>
                <w:webHidden/>
              </w:rPr>
            </w:r>
            <w:r w:rsidR="00F40B69">
              <w:rPr>
                <w:noProof/>
                <w:webHidden/>
              </w:rPr>
              <w:fldChar w:fldCharType="separate"/>
            </w:r>
            <w:r w:rsidR="00F40B69">
              <w:rPr>
                <w:noProof/>
                <w:webHidden/>
              </w:rPr>
              <w:t>11</w:t>
            </w:r>
            <w:r w:rsidR="00F40B69">
              <w:rPr>
                <w:noProof/>
                <w:webHidden/>
              </w:rPr>
              <w:fldChar w:fldCharType="end"/>
            </w:r>
          </w:hyperlink>
        </w:p>
        <w:p w14:paraId="4B9F4F70" w14:textId="1DE78DAA" w:rsidR="00F40B69" w:rsidRDefault="0090598E">
          <w:pPr>
            <w:pStyle w:val="Inhopg2"/>
            <w:tabs>
              <w:tab w:val="right" w:leader="dot" w:pos="9062"/>
            </w:tabs>
            <w:rPr>
              <w:rFonts w:eastAsiaTheme="minorEastAsia"/>
              <w:noProof/>
              <w:lang w:eastAsia="nl-BE"/>
            </w:rPr>
          </w:pPr>
          <w:hyperlink w:anchor="_Toc87351741" w:history="1">
            <w:r w:rsidR="00F40B69" w:rsidRPr="00516D72">
              <w:rPr>
                <w:rStyle w:val="Hyperlink"/>
                <w:rFonts w:ascii="Verdana" w:hAnsi="Verdana"/>
                <w:bCs/>
                <w:noProof/>
              </w:rPr>
              <w:t>Art. 12 - Inleveren van de fiets</w:t>
            </w:r>
            <w:r w:rsidR="00F40B69">
              <w:rPr>
                <w:noProof/>
                <w:webHidden/>
              </w:rPr>
              <w:tab/>
            </w:r>
            <w:r w:rsidR="00F40B69">
              <w:rPr>
                <w:noProof/>
                <w:webHidden/>
              </w:rPr>
              <w:fldChar w:fldCharType="begin"/>
            </w:r>
            <w:r w:rsidR="00F40B69">
              <w:rPr>
                <w:noProof/>
                <w:webHidden/>
              </w:rPr>
              <w:instrText xml:space="preserve"> PAGEREF _Toc87351741 \h </w:instrText>
            </w:r>
            <w:r w:rsidR="00F40B69">
              <w:rPr>
                <w:noProof/>
                <w:webHidden/>
              </w:rPr>
            </w:r>
            <w:r w:rsidR="00F40B69">
              <w:rPr>
                <w:noProof/>
                <w:webHidden/>
              </w:rPr>
              <w:fldChar w:fldCharType="separate"/>
            </w:r>
            <w:r w:rsidR="00F40B69">
              <w:rPr>
                <w:noProof/>
                <w:webHidden/>
              </w:rPr>
              <w:t>11</w:t>
            </w:r>
            <w:r w:rsidR="00F40B69">
              <w:rPr>
                <w:noProof/>
                <w:webHidden/>
              </w:rPr>
              <w:fldChar w:fldCharType="end"/>
            </w:r>
          </w:hyperlink>
        </w:p>
        <w:p w14:paraId="39B752D4" w14:textId="06DC8948" w:rsidR="00F40B69" w:rsidRDefault="0090598E">
          <w:pPr>
            <w:pStyle w:val="Inhopg2"/>
            <w:tabs>
              <w:tab w:val="right" w:leader="dot" w:pos="9062"/>
            </w:tabs>
            <w:rPr>
              <w:rFonts w:eastAsiaTheme="minorEastAsia"/>
              <w:noProof/>
              <w:lang w:eastAsia="nl-BE"/>
            </w:rPr>
          </w:pPr>
          <w:hyperlink w:anchor="_Toc87351742" w:history="1">
            <w:r w:rsidR="00F40B69" w:rsidRPr="00516D72">
              <w:rPr>
                <w:rStyle w:val="Hyperlink"/>
                <w:rFonts w:ascii="Verdana" w:hAnsi="Verdana"/>
                <w:bCs/>
                <w:noProof/>
              </w:rPr>
              <w:t>Art. 13 – Contactgegevens</w:t>
            </w:r>
            <w:r w:rsidR="00F40B69">
              <w:rPr>
                <w:noProof/>
                <w:webHidden/>
              </w:rPr>
              <w:tab/>
            </w:r>
            <w:r w:rsidR="00F40B69">
              <w:rPr>
                <w:noProof/>
                <w:webHidden/>
              </w:rPr>
              <w:fldChar w:fldCharType="begin"/>
            </w:r>
            <w:r w:rsidR="00F40B69">
              <w:rPr>
                <w:noProof/>
                <w:webHidden/>
              </w:rPr>
              <w:instrText xml:space="preserve"> PAGEREF _Toc87351742 \h </w:instrText>
            </w:r>
            <w:r w:rsidR="00F40B69">
              <w:rPr>
                <w:noProof/>
                <w:webHidden/>
              </w:rPr>
            </w:r>
            <w:r w:rsidR="00F40B69">
              <w:rPr>
                <w:noProof/>
                <w:webHidden/>
              </w:rPr>
              <w:fldChar w:fldCharType="separate"/>
            </w:r>
            <w:r w:rsidR="00F40B69">
              <w:rPr>
                <w:noProof/>
                <w:webHidden/>
              </w:rPr>
              <w:t>12</w:t>
            </w:r>
            <w:r w:rsidR="00F40B69">
              <w:rPr>
                <w:noProof/>
                <w:webHidden/>
              </w:rPr>
              <w:fldChar w:fldCharType="end"/>
            </w:r>
          </w:hyperlink>
        </w:p>
        <w:p w14:paraId="48F1725F" w14:textId="4B2A8C6E" w:rsidR="00F40B69" w:rsidRDefault="0090598E">
          <w:pPr>
            <w:pStyle w:val="Inhopg2"/>
            <w:tabs>
              <w:tab w:val="right" w:leader="dot" w:pos="9062"/>
            </w:tabs>
            <w:rPr>
              <w:rFonts w:eastAsiaTheme="minorEastAsia"/>
              <w:noProof/>
              <w:lang w:eastAsia="nl-BE"/>
            </w:rPr>
          </w:pPr>
          <w:hyperlink w:anchor="_Toc87351743" w:history="1">
            <w:r w:rsidR="00F40B69" w:rsidRPr="00516D72">
              <w:rPr>
                <w:rStyle w:val="Hyperlink"/>
                <w:bCs/>
                <w:noProof/>
              </w:rPr>
              <w:t>Bijlage: Voorbeeldberekening voor de berekening van het theoretisch budget na de omzetting van de eindejaarstoelage,</w:t>
            </w:r>
            <w:r w:rsidR="00F40B69">
              <w:rPr>
                <w:noProof/>
                <w:webHidden/>
              </w:rPr>
              <w:tab/>
            </w:r>
            <w:r w:rsidR="00F40B69">
              <w:rPr>
                <w:noProof/>
                <w:webHidden/>
              </w:rPr>
              <w:fldChar w:fldCharType="begin"/>
            </w:r>
            <w:r w:rsidR="00F40B69">
              <w:rPr>
                <w:noProof/>
                <w:webHidden/>
              </w:rPr>
              <w:instrText xml:space="preserve"> PAGEREF _Toc87351743 \h </w:instrText>
            </w:r>
            <w:r w:rsidR="00F40B69">
              <w:rPr>
                <w:noProof/>
                <w:webHidden/>
              </w:rPr>
            </w:r>
            <w:r w:rsidR="00F40B69">
              <w:rPr>
                <w:noProof/>
                <w:webHidden/>
              </w:rPr>
              <w:fldChar w:fldCharType="separate"/>
            </w:r>
            <w:r w:rsidR="00F40B69">
              <w:rPr>
                <w:noProof/>
                <w:webHidden/>
              </w:rPr>
              <w:t>13</w:t>
            </w:r>
            <w:r w:rsidR="00F40B69">
              <w:rPr>
                <w:noProof/>
                <w:webHidden/>
              </w:rPr>
              <w:fldChar w:fldCharType="end"/>
            </w:r>
          </w:hyperlink>
        </w:p>
        <w:p w14:paraId="71BD7ACE" w14:textId="3D296291" w:rsidR="00F40B69" w:rsidRDefault="0090598E">
          <w:pPr>
            <w:pStyle w:val="Inhopg2"/>
            <w:tabs>
              <w:tab w:val="right" w:leader="dot" w:pos="9062"/>
            </w:tabs>
            <w:rPr>
              <w:rFonts w:eastAsiaTheme="minorEastAsia"/>
              <w:noProof/>
              <w:lang w:eastAsia="nl-BE"/>
            </w:rPr>
          </w:pPr>
          <w:hyperlink w:anchor="_Toc87351744" w:history="1">
            <w:r w:rsidR="00F40B69" w:rsidRPr="00516D72">
              <w:rPr>
                <w:rStyle w:val="Hyperlink"/>
                <w:bCs/>
                <w:noProof/>
              </w:rPr>
              <w:t>Bijlage: Verzekering</w:t>
            </w:r>
            <w:r w:rsidR="00F40B69">
              <w:rPr>
                <w:noProof/>
                <w:webHidden/>
              </w:rPr>
              <w:tab/>
            </w:r>
            <w:r w:rsidR="00F40B69">
              <w:rPr>
                <w:noProof/>
                <w:webHidden/>
              </w:rPr>
              <w:fldChar w:fldCharType="begin"/>
            </w:r>
            <w:r w:rsidR="00F40B69">
              <w:rPr>
                <w:noProof/>
                <w:webHidden/>
              </w:rPr>
              <w:instrText xml:space="preserve"> PAGEREF _Toc87351744 \h </w:instrText>
            </w:r>
            <w:r w:rsidR="00F40B69">
              <w:rPr>
                <w:noProof/>
                <w:webHidden/>
              </w:rPr>
            </w:r>
            <w:r w:rsidR="00F40B69">
              <w:rPr>
                <w:noProof/>
                <w:webHidden/>
              </w:rPr>
              <w:fldChar w:fldCharType="separate"/>
            </w:r>
            <w:r w:rsidR="00F40B69">
              <w:rPr>
                <w:noProof/>
                <w:webHidden/>
              </w:rPr>
              <w:t>15</w:t>
            </w:r>
            <w:r w:rsidR="00F40B69">
              <w:rPr>
                <w:noProof/>
                <w:webHidden/>
              </w:rPr>
              <w:fldChar w:fldCharType="end"/>
            </w:r>
          </w:hyperlink>
        </w:p>
        <w:p w14:paraId="0D1D17F1" w14:textId="1FF89C50" w:rsidR="00F40B69" w:rsidRDefault="0090598E">
          <w:pPr>
            <w:pStyle w:val="Inhopg2"/>
            <w:tabs>
              <w:tab w:val="right" w:leader="dot" w:pos="9062"/>
            </w:tabs>
            <w:rPr>
              <w:rFonts w:eastAsiaTheme="minorEastAsia"/>
              <w:noProof/>
              <w:lang w:eastAsia="nl-BE"/>
            </w:rPr>
          </w:pPr>
          <w:hyperlink w:anchor="_Toc87351745" w:history="1">
            <w:r w:rsidR="00F40B69" w:rsidRPr="00516D72">
              <w:rPr>
                <w:rStyle w:val="Hyperlink"/>
                <w:bCs/>
                <w:noProof/>
              </w:rPr>
              <w:t>Bijlage: Technische bijstand in België, Luxemburg en Nederland</w:t>
            </w:r>
            <w:r w:rsidR="00F40B69">
              <w:rPr>
                <w:noProof/>
                <w:webHidden/>
              </w:rPr>
              <w:tab/>
            </w:r>
            <w:r w:rsidR="00F40B69">
              <w:rPr>
                <w:noProof/>
                <w:webHidden/>
              </w:rPr>
              <w:fldChar w:fldCharType="begin"/>
            </w:r>
            <w:r w:rsidR="00F40B69">
              <w:rPr>
                <w:noProof/>
                <w:webHidden/>
              </w:rPr>
              <w:instrText xml:space="preserve"> PAGEREF _Toc87351745 \h </w:instrText>
            </w:r>
            <w:r w:rsidR="00F40B69">
              <w:rPr>
                <w:noProof/>
                <w:webHidden/>
              </w:rPr>
            </w:r>
            <w:r w:rsidR="00F40B69">
              <w:rPr>
                <w:noProof/>
                <w:webHidden/>
              </w:rPr>
              <w:fldChar w:fldCharType="separate"/>
            </w:r>
            <w:r w:rsidR="00F40B69">
              <w:rPr>
                <w:noProof/>
                <w:webHidden/>
              </w:rPr>
              <w:t>16</w:t>
            </w:r>
            <w:r w:rsidR="00F40B69">
              <w:rPr>
                <w:noProof/>
                <w:webHidden/>
              </w:rPr>
              <w:fldChar w:fldCharType="end"/>
            </w:r>
          </w:hyperlink>
        </w:p>
        <w:p w14:paraId="77C46281" w14:textId="511CF0A1" w:rsidR="003709F5" w:rsidRDefault="003709F5">
          <w:r w:rsidRPr="00782389">
            <w:rPr>
              <w:rFonts w:ascii="Verdana" w:hAnsi="Verdana"/>
              <w:b/>
              <w:bCs/>
              <w:sz w:val="19"/>
              <w:szCs w:val="19"/>
              <w:lang w:val="nl-NL"/>
            </w:rPr>
            <w:fldChar w:fldCharType="end"/>
          </w:r>
        </w:p>
      </w:sdtContent>
    </w:sdt>
    <w:p w14:paraId="2323E6F7" w14:textId="3360480E" w:rsidR="00122DB5" w:rsidRDefault="00122DB5"/>
    <w:p w14:paraId="0FB90F04" w14:textId="4981BC55" w:rsidR="00122DB5" w:rsidRDefault="00122DB5"/>
    <w:p w14:paraId="13C753C8" w14:textId="77777777" w:rsidR="00782389" w:rsidRDefault="00782389">
      <w:pPr>
        <w:rPr>
          <w:b/>
          <w:bCs/>
        </w:rPr>
      </w:pPr>
      <w:r>
        <w:rPr>
          <w:bCs/>
        </w:rPr>
        <w:br w:type="page"/>
      </w:r>
    </w:p>
    <w:p w14:paraId="2347595E" w14:textId="10D9EF8B" w:rsidR="00FB7886" w:rsidRPr="00782389" w:rsidRDefault="00FB7886" w:rsidP="003709F5">
      <w:pPr>
        <w:pStyle w:val="Kop2"/>
        <w:spacing w:line="240" w:lineRule="auto"/>
        <w:jc w:val="left"/>
        <w:rPr>
          <w:rFonts w:ascii="Verdana" w:eastAsiaTheme="minorHAnsi" w:hAnsi="Verdana" w:cstheme="minorBidi"/>
          <w:bCs/>
          <w:color w:val="auto"/>
          <w:sz w:val="19"/>
          <w:szCs w:val="19"/>
          <w:lang w:val="nl-BE" w:eastAsia="en-US"/>
        </w:rPr>
      </w:pPr>
      <w:bookmarkStart w:id="1" w:name="_Toc87351718"/>
      <w:r w:rsidRPr="00782389">
        <w:rPr>
          <w:rFonts w:ascii="Verdana" w:eastAsiaTheme="minorHAnsi" w:hAnsi="Verdana" w:cstheme="minorBidi"/>
          <w:bCs/>
          <w:color w:val="auto"/>
          <w:sz w:val="19"/>
          <w:szCs w:val="19"/>
          <w:lang w:val="nl-BE" w:eastAsia="en-US"/>
        </w:rPr>
        <w:lastRenderedPageBreak/>
        <w:t>Art. 1. Algemeen</w:t>
      </w:r>
      <w:bookmarkEnd w:id="1"/>
    </w:p>
    <w:p w14:paraId="4997D763" w14:textId="78C754F1" w:rsidR="00FB7886" w:rsidRPr="00782389" w:rsidRDefault="00782389" w:rsidP="001E715E">
      <w:pPr>
        <w:rPr>
          <w:rFonts w:ascii="Verdana" w:hAnsi="Verdana"/>
          <w:sz w:val="19"/>
          <w:szCs w:val="19"/>
        </w:rPr>
      </w:pPr>
      <w:r w:rsidRPr="00782389">
        <w:rPr>
          <w:rFonts w:ascii="Verdana" w:hAnsi="Verdana"/>
          <w:sz w:val="19"/>
          <w:szCs w:val="19"/>
        </w:rPr>
        <w:t xml:space="preserve">Het lokaal bestuur De Pinte </w:t>
      </w:r>
      <w:r w:rsidR="00FB7886" w:rsidRPr="00782389">
        <w:rPr>
          <w:rFonts w:ascii="Verdana" w:hAnsi="Verdana"/>
          <w:sz w:val="19"/>
          <w:szCs w:val="19"/>
        </w:rPr>
        <w:t xml:space="preserve">biedt je de kans om op vrijwillige basis een leasefiets te gebruiken voor woon-werkverplaatsingen, professionele verplaatsingen en zuiver privégebruik binnen de fietspolicy zoals hierna </w:t>
      </w:r>
      <w:r w:rsidR="005628C7" w:rsidRPr="00782389">
        <w:rPr>
          <w:rFonts w:ascii="Verdana" w:hAnsi="Verdana"/>
          <w:sz w:val="19"/>
          <w:szCs w:val="19"/>
        </w:rPr>
        <w:t>bepaald</w:t>
      </w:r>
      <w:r w:rsidR="00FB7886" w:rsidRPr="00782389">
        <w:rPr>
          <w:rFonts w:ascii="Verdana" w:hAnsi="Verdana"/>
          <w:sz w:val="19"/>
          <w:szCs w:val="19"/>
        </w:rPr>
        <w:t>.</w:t>
      </w:r>
    </w:p>
    <w:p w14:paraId="68A5805A" w14:textId="3D5D8970" w:rsidR="00FB7886" w:rsidRPr="00782389" w:rsidRDefault="00FB7886" w:rsidP="001E715E">
      <w:pPr>
        <w:rPr>
          <w:rFonts w:ascii="Verdana" w:hAnsi="Verdana"/>
          <w:sz w:val="19"/>
          <w:szCs w:val="19"/>
        </w:rPr>
      </w:pPr>
      <w:r w:rsidRPr="00782389">
        <w:rPr>
          <w:rFonts w:ascii="Verdana" w:hAnsi="Verdana"/>
          <w:sz w:val="19"/>
          <w:szCs w:val="19"/>
        </w:rPr>
        <w:t xml:space="preserve">Deze policy heeft tot doel op een duidelijke en transparante wijze het beheer en gebruik van de leasefiets door de werknemers-gebruikers te beschrijven. Het reglement bepaalt alle rechten en verplichtingen die verbonden zijn aan het gebruik en beheer van de leasefiets. Dit reglement maakt integraal deel uit van </w:t>
      </w:r>
      <w:r w:rsidR="00782389">
        <w:rPr>
          <w:rFonts w:ascii="Verdana" w:hAnsi="Verdana"/>
          <w:sz w:val="19"/>
          <w:szCs w:val="19"/>
        </w:rPr>
        <w:t>het arbeidsreglement</w:t>
      </w:r>
      <w:r w:rsidRPr="00782389">
        <w:rPr>
          <w:rFonts w:ascii="Verdana" w:hAnsi="Verdana"/>
          <w:sz w:val="19"/>
          <w:szCs w:val="19"/>
        </w:rPr>
        <w:t xml:space="preserve">. Door een fiets te leasen en een akkoord afgesloten tussen de werkgever, het lokaal bestuur </w:t>
      </w:r>
      <w:r w:rsidR="00782389">
        <w:rPr>
          <w:rFonts w:ascii="Verdana" w:hAnsi="Verdana"/>
          <w:sz w:val="19"/>
          <w:szCs w:val="19"/>
        </w:rPr>
        <w:t>De Pinte</w:t>
      </w:r>
      <w:r w:rsidRPr="00782389">
        <w:rPr>
          <w:rFonts w:ascii="Verdana" w:hAnsi="Verdana"/>
          <w:sz w:val="19"/>
          <w:szCs w:val="19"/>
        </w:rPr>
        <w:t>, en het personeelslid, de gebruiker, te ondertekenen stem je in met de inhoud van deze fietspolicy.</w:t>
      </w:r>
    </w:p>
    <w:p w14:paraId="3039F1F6" w14:textId="77777777" w:rsidR="00FB7886" w:rsidRPr="00782389" w:rsidRDefault="00FB7886" w:rsidP="001E715E">
      <w:pPr>
        <w:rPr>
          <w:rFonts w:ascii="Verdana" w:hAnsi="Verdana"/>
          <w:sz w:val="19"/>
          <w:szCs w:val="19"/>
        </w:rPr>
      </w:pPr>
      <w:r w:rsidRPr="00782389">
        <w:rPr>
          <w:rFonts w:ascii="Verdana" w:hAnsi="Verdana"/>
          <w:sz w:val="19"/>
          <w:szCs w:val="19"/>
        </w:rPr>
        <w:t xml:space="preserve">Deze fietspolicy kan indien nodig gewijzigd worden door de werkgever in functie van een aanpassing van het personeelsbeleid, of een wijziging in de fiscale of sociale wetgeving. </w:t>
      </w:r>
    </w:p>
    <w:p w14:paraId="3A04281C" w14:textId="0915A05C" w:rsidR="00FB7886" w:rsidRPr="00782389" w:rsidRDefault="00FB7886" w:rsidP="001E715E">
      <w:pPr>
        <w:rPr>
          <w:rFonts w:ascii="Verdana" w:hAnsi="Verdana"/>
          <w:sz w:val="19"/>
          <w:szCs w:val="19"/>
        </w:rPr>
      </w:pPr>
      <w:r w:rsidRPr="00782389">
        <w:rPr>
          <w:rFonts w:ascii="Verdana" w:hAnsi="Verdana"/>
          <w:sz w:val="19"/>
          <w:szCs w:val="19"/>
        </w:rPr>
        <w:t xml:space="preserve">Het personeelslid neemt er kennis van dat de policy geen statisch gegeven is, maar onderhevig is aan wettelijke veranderingen en wijzigende leasevoorwaarden. </w:t>
      </w:r>
      <w:r w:rsidR="006F2211">
        <w:rPr>
          <w:rFonts w:ascii="Verdana" w:hAnsi="Verdana"/>
          <w:sz w:val="19"/>
          <w:szCs w:val="19"/>
        </w:rPr>
        <w:t xml:space="preserve">Het personeelslid </w:t>
      </w:r>
      <w:r w:rsidR="006F2211" w:rsidRPr="006F2211">
        <w:rPr>
          <w:rFonts w:ascii="Verdana" w:hAnsi="Verdana"/>
          <w:sz w:val="19"/>
          <w:szCs w:val="19"/>
        </w:rPr>
        <w:t>gaat er uitdrukkelijk mee akkoord dat aan de werkgever opgedrongen nieuwe leasevoorwaarden aan de medewerker kunnen/zullen worden doorgerekend.</w:t>
      </w:r>
    </w:p>
    <w:p w14:paraId="4C83876C" w14:textId="23A396F2" w:rsidR="00FB7886" w:rsidRPr="00782389" w:rsidRDefault="00FB7886" w:rsidP="001E715E">
      <w:pPr>
        <w:rPr>
          <w:rFonts w:ascii="Verdana" w:hAnsi="Verdana"/>
          <w:sz w:val="19"/>
          <w:szCs w:val="19"/>
        </w:rPr>
      </w:pPr>
      <w:r w:rsidRPr="00782389">
        <w:rPr>
          <w:rFonts w:ascii="Verdana" w:hAnsi="Verdana"/>
          <w:sz w:val="19"/>
          <w:szCs w:val="19"/>
        </w:rPr>
        <w:t xml:space="preserve">Je wordt op de hoogte gebracht van deze wijzigingen via de gangbare communicatiekanalen in het bestuur. De laatste geactualiseerde versie is raadpleegbaar op </w:t>
      </w:r>
      <w:r w:rsidR="0069610A">
        <w:rPr>
          <w:rFonts w:ascii="Verdana" w:hAnsi="Verdana"/>
          <w:sz w:val="19"/>
          <w:szCs w:val="19"/>
        </w:rPr>
        <w:t>de O-schijf onder “personeel”</w:t>
      </w:r>
      <w:r w:rsidR="006F2211">
        <w:rPr>
          <w:rFonts w:ascii="Verdana" w:hAnsi="Verdana"/>
          <w:sz w:val="19"/>
          <w:szCs w:val="19"/>
        </w:rPr>
        <w:t xml:space="preserve"> </w:t>
      </w:r>
      <w:r w:rsidR="006F2211" w:rsidRPr="006F2211">
        <w:rPr>
          <w:rFonts w:ascii="Verdana" w:hAnsi="Verdana"/>
          <w:sz w:val="19"/>
          <w:szCs w:val="19"/>
        </w:rPr>
        <w:t>Bij ontoereikendheid of een niet eenduidige interpretatie van de fietspolicy beslist de werkgever.</w:t>
      </w:r>
    </w:p>
    <w:p w14:paraId="6CEF1E7C" w14:textId="1543FA92" w:rsidR="00FB7886" w:rsidRPr="00782389" w:rsidRDefault="00FB7886" w:rsidP="001E715E">
      <w:pPr>
        <w:rPr>
          <w:rFonts w:ascii="Verdana" w:hAnsi="Verdana"/>
          <w:sz w:val="19"/>
          <w:szCs w:val="19"/>
        </w:rPr>
      </w:pPr>
      <w:r w:rsidRPr="00782389">
        <w:rPr>
          <w:rFonts w:ascii="Verdana" w:hAnsi="Verdana"/>
          <w:sz w:val="19"/>
          <w:szCs w:val="19"/>
        </w:rPr>
        <w:t xml:space="preserve">Ingeval een bepaling van deze policy of een gedeelte daarvan nietig zou bevonden worden, worden de overige bepalingen van deze policy daardoor niet automatisch nietig. Deze blijven hun geldigheid behouden. </w:t>
      </w:r>
    </w:p>
    <w:p w14:paraId="0E3725A2" w14:textId="1C50A517" w:rsidR="008E10B4" w:rsidRPr="00782389" w:rsidRDefault="008E10B4" w:rsidP="003709F5">
      <w:pPr>
        <w:pStyle w:val="Kop2"/>
        <w:spacing w:line="240" w:lineRule="auto"/>
        <w:jc w:val="left"/>
        <w:rPr>
          <w:rFonts w:ascii="Verdana" w:eastAsiaTheme="minorHAnsi" w:hAnsi="Verdana" w:cstheme="minorBidi"/>
          <w:bCs/>
          <w:color w:val="auto"/>
          <w:sz w:val="19"/>
          <w:szCs w:val="19"/>
          <w:lang w:val="nl-BE" w:eastAsia="en-US"/>
        </w:rPr>
      </w:pPr>
      <w:bookmarkStart w:id="2" w:name="_Toc14964353"/>
      <w:bookmarkStart w:id="3" w:name="_Toc87351719"/>
      <w:r w:rsidRPr="00782389">
        <w:rPr>
          <w:rFonts w:ascii="Verdana" w:eastAsiaTheme="minorHAnsi" w:hAnsi="Verdana" w:cstheme="minorBidi"/>
          <w:bCs/>
          <w:color w:val="auto"/>
          <w:sz w:val="19"/>
          <w:szCs w:val="19"/>
          <w:lang w:val="nl-BE" w:eastAsia="en-US"/>
        </w:rPr>
        <w:t>Art. 2 - Wie kan een fiets leasen?</w:t>
      </w:r>
      <w:bookmarkEnd w:id="2"/>
      <w:bookmarkEnd w:id="3"/>
    </w:p>
    <w:p w14:paraId="13678D37" w14:textId="22D365A4" w:rsidR="00782389" w:rsidRPr="00782389" w:rsidRDefault="008E10B4" w:rsidP="001E715E">
      <w:pPr>
        <w:rPr>
          <w:rFonts w:ascii="Verdana" w:hAnsi="Verdana"/>
          <w:iCs/>
          <w:sz w:val="19"/>
          <w:szCs w:val="19"/>
        </w:rPr>
      </w:pPr>
      <w:r w:rsidRPr="00782389">
        <w:rPr>
          <w:rFonts w:ascii="Verdana" w:hAnsi="Verdana"/>
          <w:sz w:val="19"/>
          <w:szCs w:val="19"/>
        </w:rPr>
        <w:t>Als personeelslid kan je ervoor kiezen om een fiets te leasen volgens de modaliteiten beschreven in deze fietspolicy, mits je de inlooptijd</w:t>
      </w:r>
      <w:r w:rsidR="00782389">
        <w:rPr>
          <w:rFonts w:ascii="Verdana" w:hAnsi="Verdana"/>
          <w:sz w:val="19"/>
          <w:szCs w:val="19"/>
        </w:rPr>
        <w:t>/proeftijd</w:t>
      </w:r>
      <w:r w:rsidRPr="00782389">
        <w:rPr>
          <w:rFonts w:ascii="Verdana" w:hAnsi="Verdana"/>
          <w:sz w:val="19"/>
          <w:szCs w:val="19"/>
        </w:rPr>
        <w:t xml:space="preserve"> doorlopen hebt</w:t>
      </w:r>
      <w:r w:rsidRPr="00782389">
        <w:rPr>
          <w:rFonts w:ascii="Verdana" w:hAnsi="Verdana"/>
          <w:i/>
          <w:iCs/>
          <w:sz w:val="19"/>
          <w:szCs w:val="19"/>
        </w:rPr>
        <w:t>.</w:t>
      </w:r>
      <w:r w:rsidR="00782389">
        <w:rPr>
          <w:rFonts w:ascii="Verdana" w:hAnsi="Verdana"/>
          <w:i/>
          <w:iCs/>
          <w:sz w:val="19"/>
          <w:szCs w:val="19"/>
        </w:rPr>
        <w:t xml:space="preserve"> </w:t>
      </w:r>
      <w:r w:rsidR="00782389">
        <w:rPr>
          <w:rFonts w:ascii="Verdana" w:hAnsi="Verdana"/>
          <w:iCs/>
          <w:sz w:val="19"/>
          <w:szCs w:val="19"/>
        </w:rPr>
        <w:t>Personeelsleden met een contract van bepaalde duur moeten minstens zes maanden in dienst zijn.</w:t>
      </w:r>
    </w:p>
    <w:p w14:paraId="6D0E9FDE" w14:textId="77777777" w:rsidR="0069610A" w:rsidRDefault="008E10B4" w:rsidP="0069610A">
      <w:pPr>
        <w:spacing w:after="0"/>
        <w:rPr>
          <w:rFonts w:ascii="Verdana" w:hAnsi="Verdana"/>
          <w:sz w:val="19"/>
          <w:szCs w:val="19"/>
        </w:rPr>
      </w:pPr>
      <w:r w:rsidRPr="00782389">
        <w:rPr>
          <w:rFonts w:ascii="Verdana" w:hAnsi="Verdana"/>
          <w:sz w:val="19"/>
          <w:szCs w:val="19"/>
        </w:rPr>
        <w:t xml:space="preserve">Personeelsleden die uitgesloten zijn van de mogelijkheid tot leasing zijn </w:t>
      </w:r>
    </w:p>
    <w:p w14:paraId="7F02F54B" w14:textId="6517F198" w:rsidR="008E10B4" w:rsidRPr="0069610A" w:rsidRDefault="008E10B4" w:rsidP="0069610A">
      <w:pPr>
        <w:pStyle w:val="Lijstalinea"/>
        <w:numPr>
          <w:ilvl w:val="0"/>
          <w:numId w:val="30"/>
        </w:numPr>
        <w:spacing w:after="0"/>
        <w:rPr>
          <w:rFonts w:ascii="Verdana" w:hAnsi="Verdana"/>
          <w:sz w:val="19"/>
          <w:szCs w:val="19"/>
        </w:rPr>
      </w:pPr>
      <w:r w:rsidRPr="0069610A">
        <w:rPr>
          <w:rFonts w:ascii="Verdana" w:hAnsi="Verdana"/>
          <w:sz w:val="19"/>
          <w:szCs w:val="19"/>
        </w:rPr>
        <w:t>Personeelsleden die loonbeslag, loonoverdracht, collectieve schuldenregeling, beslag omwille van achterstallige alimentatie en budgetbeheer hebben.</w:t>
      </w:r>
    </w:p>
    <w:p w14:paraId="2F8937DB" w14:textId="77777777" w:rsidR="008E10B4" w:rsidRPr="00782389" w:rsidRDefault="008E10B4" w:rsidP="001E715E">
      <w:pPr>
        <w:numPr>
          <w:ilvl w:val="0"/>
          <w:numId w:val="2"/>
        </w:numPr>
        <w:spacing w:after="0" w:line="276" w:lineRule="auto"/>
        <w:rPr>
          <w:rFonts w:ascii="Verdana" w:hAnsi="Verdana"/>
          <w:sz w:val="19"/>
          <w:szCs w:val="19"/>
        </w:rPr>
      </w:pPr>
      <w:r w:rsidRPr="00782389">
        <w:rPr>
          <w:rFonts w:ascii="Verdana" w:hAnsi="Verdana"/>
          <w:sz w:val="19"/>
          <w:szCs w:val="19"/>
        </w:rPr>
        <w:t>Personeelsleden die in hun opzegperiode zitten.</w:t>
      </w:r>
    </w:p>
    <w:p w14:paraId="6A4CF5A8" w14:textId="77777777" w:rsidR="008E10B4" w:rsidRPr="00782389" w:rsidRDefault="008E10B4" w:rsidP="001E715E">
      <w:pPr>
        <w:spacing w:after="0"/>
        <w:ind w:left="360"/>
        <w:rPr>
          <w:rFonts w:ascii="Verdana" w:hAnsi="Verdana"/>
          <w:color w:val="000000"/>
          <w:sz w:val="19"/>
          <w:szCs w:val="19"/>
          <w:shd w:val="clear" w:color="auto" w:fill="B6D7A8"/>
          <w:lang w:val="nl-NL"/>
        </w:rPr>
      </w:pPr>
    </w:p>
    <w:p w14:paraId="257923E5" w14:textId="13618B6E" w:rsidR="008E10B4" w:rsidRPr="00782389" w:rsidRDefault="008E10B4" w:rsidP="001E715E">
      <w:pPr>
        <w:spacing w:after="0"/>
        <w:rPr>
          <w:rFonts w:ascii="Verdana" w:hAnsi="Verdana"/>
          <w:sz w:val="19"/>
          <w:szCs w:val="19"/>
        </w:rPr>
      </w:pPr>
      <w:r w:rsidRPr="00782389">
        <w:rPr>
          <w:rFonts w:ascii="Verdana" w:hAnsi="Verdana"/>
          <w:sz w:val="19"/>
          <w:szCs w:val="19"/>
        </w:rPr>
        <w:t xml:space="preserve">Personeelsleden die binnen een periode van 3 jaar met pensioen gaan engageren zich bij aanvraag van de leasefiets uitdrukkelijk om de fiets op dat moment over te nemen. </w:t>
      </w:r>
      <w:r w:rsidR="008E61B4">
        <w:rPr>
          <w:rFonts w:ascii="Verdana" w:hAnsi="Verdana"/>
          <w:sz w:val="19"/>
          <w:szCs w:val="19"/>
        </w:rPr>
        <w:t>D</w:t>
      </w:r>
      <w:r w:rsidRPr="008E61B4">
        <w:rPr>
          <w:rFonts w:ascii="Verdana" w:hAnsi="Verdana"/>
          <w:iCs/>
          <w:sz w:val="19"/>
          <w:szCs w:val="19"/>
        </w:rPr>
        <w:t xml:space="preserve">ezelfde regeling </w:t>
      </w:r>
      <w:r w:rsidR="008E61B4" w:rsidRPr="008E61B4">
        <w:rPr>
          <w:rFonts w:ascii="Verdana" w:hAnsi="Verdana"/>
          <w:iCs/>
          <w:sz w:val="19"/>
          <w:szCs w:val="19"/>
        </w:rPr>
        <w:t xml:space="preserve">is van </w:t>
      </w:r>
      <w:r w:rsidRPr="008E61B4">
        <w:rPr>
          <w:rFonts w:ascii="Verdana" w:hAnsi="Verdana"/>
          <w:iCs/>
          <w:sz w:val="19"/>
          <w:szCs w:val="19"/>
        </w:rPr>
        <w:t>toepass</w:t>
      </w:r>
      <w:r w:rsidR="008E61B4" w:rsidRPr="008E61B4">
        <w:rPr>
          <w:rFonts w:ascii="Verdana" w:hAnsi="Verdana"/>
          <w:iCs/>
          <w:sz w:val="19"/>
          <w:szCs w:val="19"/>
        </w:rPr>
        <w:t>ing</w:t>
      </w:r>
      <w:r w:rsidRPr="008E61B4">
        <w:rPr>
          <w:rFonts w:ascii="Verdana" w:hAnsi="Verdana"/>
          <w:iCs/>
          <w:sz w:val="19"/>
          <w:szCs w:val="19"/>
        </w:rPr>
        <w:t xml:space="preserve"> op personeelsleden met een contract waarvan de duurtijd beperkt is tot 3 jaar of minder</w:t>
      </w:r>
      <w:r w:rsidRPr="008E61B4">
        <w:rPr>
          <w:rFonts w:ascii="Verdana" w:hAnsi="Verdana"/>
          <w:sz w:val="19"/>
          <w:szCs w:val="19"/>
        </w:rPr>
        <w:t>.</w:t>
      </w:r>
    </w:p>
    <w:p w14:paraId="5EADEB37" w14:textId="51258D72" w:rsidR="00285142" w:rsidRPr="00782389" w:rsidRDefault="00285142" w:rsidP="001E715E">
      <w:pPr>
        <w:spacing w:after="0"/>
        <w:rPr>
          <w:rFonts w:ascii="Verdana" w:hAnsi="Verdana"/>
          <w:sz w:val="19"/>
          <w:szCs w:val="19"/>
        </w:rPr>
      </w:pPr>
    </w:p>
    <w:p w14:paraId="0AB65239" w14:textId="77777777" w:rsidR="003709F5" w:rsidRPr="00782389" w:rsidRDefault="00285142" w:rsidP="001E715E">
      <w:pPr>
        <w:pStyle w:val="Kop2"/>
        <w:spacing w:line="240" w:lineRule="auto"/>
        <w:jc w:val="left"/>
        <w:rPr>
          <w:rFonts w:ascii="Verdana" w:eastAsia="Nixie One" w:hAnsi="Verdana" w:cs="Nixie One"/>
          <w:color w:val="277FB8"/>
          <w:sz w:val="19"/>
          <w:szCs w:val="19"/>
          <w:lang w:val="nl-NL"/>
        </w:rPr>
      </w:pPr>
      <w:bookmarkStart w:id="4" w:name="_Toc14964354"/>
      <w:bookmarkStart w:id="5" w:name="_Toc87351720"/>
      <w:bookmarkStart w:id="6" w:name="_Toc74829183"/>
      <w:bookmarkStart w:id="7" w:name="_Toc74829293"/>
      <w:bookmarkStart w:id="8" w:name="_Toc74829451"/>
      <w:r w:rsidRPr="00782389">
        <w:rPr>
          <w:rFonts w:ascii="Verdana" w:eastAsiaTheme="minorHAnsi" w:hAnsi="Verdana" w:cstheme="minorBidi"/>
          <w:bCs/>
          <w:color w:val="auto"/>
          <w:sz w:val="19"/>
          <w:szCs w:val="19"/>
          <w:lang w:val="nl-BE" w:eastAsia="en-US"/>
        </w:rPr>
        <w:t>Art. 3 – Partijen</w:t>
      </w:r>
      <w:bookmarkEnd w:id="4"/>
      <w:bookmarkEnd w:id="5"/>
      <w:r w:rsidRPr="00782389">
        <w:rPr>
          <w:rFonts w:ascii="Verdana" w:eastAsia="Nixie One" w:hAnsi="Verdana" w:cs="Nixie One"/>
          <w:color w:val="277FB8"/>
          <w:sz w:val="19"/>
          <w:szCs w:val="19"/>
          <w:lang w:val="nl-NL"/>
        </w:rPr>
        <w:t xml:space="preserve"> </w:t>
      </w:r>
    </w:p>
    <w:p w14:paraId="185A5962" w14:textId="10D91386" w:rsidR="00285142" w:rsidRPr="00782389" w:rsidRDefault="00285142" w:rsidP="001E715E">
      <w:pPr>
        <w:rPr>
          <w:rFonts w:ascii="Verdana" w:hAnsi="Verdana"/>
          <w:color w:val="000000"/>
          <w:sz w:val="19"/>
          <w:szCs w:val="19"/>
          <w:lang w:val="nl-NL"/>
        </w:rPr>
      </w:pPr>
      <w:bookmarkStart w:id="9" w:name="_Toc454953784"/>
      <w:bookmarkStart w:id="10" w:name="_Toc491786009"/>
      <w:bookmarkStart w:id="11" w:name="_Toc13741532"/>
      <w:bookmarkEnd w:id="6"/>
      <w:bookmarkEnd w:id="7"/>
      <w:bookmarkEnd w:id="8"/>
      <w:r w:rsidRPr="00782389">
        <w:rPr>
          <w:rFonts w:ascii="Verdana" w:hAnsi="Verdana"/>
          <w:color w:val="000000"/>
          <w:sz w:val="19"/>
          <w:szCs w:val="19"/>
          <w:lang w:val="nl-NL"/>
        </w:rPr>
        <w:t>1. Klant (</w:t>
      </w:r>
      <w:r w:rsidR="00BE392F" w:rsidRPr="00782389">
        <w:rPr>
          <w:rFonts w:ascii="Verdana" w:hAnsi="Verdana"/>
          <w:color w:val="000000"/>
          <w:sz w:val="19"/>
          <w:szCs w:val="19"/>
          <w:lang w:val="nl-NL"/>
        </w:rPr>
        <w:t xml:space="preserve">= het lokaal bestuur; </w:t>
      </w:r>
      <w:r w:rsidRPr="00782389">
        <w:rPr>
          <w:rFonts w:ascii="Verdana" w:hAnsi="Verdana"/>
          <w:color w:val="000000"/>
          <w:sz w:val="19"/>
          <w:szCs w:val="19"/>
          <w:lang w:val="nl-NL"/>
        </w:rPr>
        <w:t>hierna genoemd de werkgever):</w:t>
      </w:r>
      <w:bookmarkEnd w:id="9"/>
      <w:bookmarkEnd w:id="10"/>
      <w:bookmarkEnd w:id="11"/>
      <w:r w:rsidRPr="00782389">
        <w:rPr>
          <w:rFonts w:ascii="Verdana" w:hAnsi="Verdana"/>
          <w:color w:val="000000"/>
          <w:sz w:val="19"/>
          <w:szCs w:val="19"/>
          <w:lang w:val="nl-NL"/>
        </w:rPr>
        <w:t xml:space="preserve"> </w:t>
      </w:r>
    </w:p>
    <w:p w14:paraId="5D23BC6C" w14:textId="131057B6" w:rsidR="00285142" w:rsidRPr="00782389" w:rsidRDefault="00285142" w:rsidP="001E715E">
      <w:pPr>
        <w:rPr>
          <w:rFonts w:ascii="Verdana" w:hAnsi="Verdana"/>
          <w:color w:val="000000"/>
          <w:sz w:val="19"/>
          <w:szCs w:val="19"/>
          <w:lang w:val="nl-NL"/>
        </w:rPr>
      </w:pPr>
      <w:r w:rsidRPr="00782389">
        <w:rPr>
          <w:rFonts w:ascii="Verdana" w:hAnsi="Verdana"/>
          <w:color w:val="000000"/>
          <w:sz w:val="19"/>
          <w:szCs w:val="19"/>
          <w:lang w:val="nl-NL"/>
        </w:rPr>
        <w:t>Voor het beheer van het fietspark heeft de werkgever een overeenkomst afgesloten met de leasemaatschappij</w:t>
      </w:r>
      <w:r w:rsidR="006F2211">
        <w:rPr>
          <w:rFonts w:ascii="Verdana" w:hAnsi="Verdana"/>
          <w:color w:val="000000"/>
          <w:sz w:val="19"/>
          <w:szCs w:val="19"/>
          <w:lang w:val="nl-NL"/>
        </w:rPr>
        <w:t xml:space="preserve"> CYCLIS Bike Lease</w:t>
      </w:r>
      <w:r w:rsidRPr="00782389">
        <w:rPr>
          <w:rFonts w:ascii="Verdana" w:hAnsi="Verdana"/>
          <w:color w:val="000000"/>
          <w:sz w:val="19"/>
          <w:szCs w:val="19"/>
          <w:lang w:val="nl-NL"/>
        </w:rPr>
        <w:t>. De werkgever kan afhankelijk van de markt in deze dienstverlening, eenzijdig beslissen om van leasemaatschappij te veranderen.</w:t>
      </w:r>
    </w:p>
    <w:p w14:paraId="336D0BFA" w14:textId="77777777" w:rsidR="00285142" w:rsidRPr="00782389" w:rsidRDefault="00285142" w:rsidP="001E715E">
      <w:pPr>
        <w:rPr>
          <w:rFonts w:ascii="Verdana" w:hAnsi="Verdana"/>
          <w:color w:val="000000"/>
          <w:sz w:val="19"/>
          <w:szCs w:val="19"/>
          <w:lang w:val="nl-NL"/>
        </w:rPr>
      </w:pPr>
      <w:r w:rsidRPr="00782389">
        <w:rPr>
          <w:rFonts w:ascii="Verdana" w:hAnsi="Verdana"/>
          <w:color w:val="000000"/>
          <w:sz w:val="19"/>
          <w:szCs w:val="19"/>
          <w:lang w:val="nl-NL"/>
        </w:rPr>
        <w:t xml:space="preserve">2. De leasemaatschappij: </w:t>
      </w:r>
    </w:p>
    <w:p w14:paraId="55BD563A" w14:textId="09AF0618" w:rsidR="00285142" w:rsidRPr="00782389" w:rsidRDefault="00285142" w:rsidP="001E715E">
      <w:pPr>
        <w:rPr>
          <w:rFonts w:ascii="Verdana" w:hAnsi="Verdana"/>
          <w:color w:val="000000"/>
          <w:sz w:val="19"/>
          <w:szCs w:val="19"/>
          <w:lang w:val="nl-NL"/>
        </w:rPr>
      </w:pPr>
      <w:r w:rsidRPr="00782389">
        <w:rPr>
          <w:rFonts w:ascii="Verdana" w:hAnsi="Verdana"/>
          <w:color w:val="000000"/>
          <w:sz w:val="19"/>
          <w:szCs w:val="19"/>
          <w:lang w:val="nl-NL"/>
        </w:rPr>
        <w:t xml:space="preserve">Voor het beheer van het fietspark sluit de werkgever een overeenkomst af met een leasemaatschappij, met name </w:t>
      </w:r>
      <w:r w:rsidR="006F2211">
        <w:rPr>
          <w:rFonts w:ascii="Verdana" w:hAnsi="Verdana"/>
          <w:color w:val="000000"/>
          <w:sz w:val="19"/>
          <w:szCs w:val="19"/>
          <w:lang w:val="nl-NL"/>
        </w:rPr>
        <w:t>CYCLIS Bike Lease</w:t>
      </w:r>
      <w:r w:rsidRPr="00782389">
        <w:rPr>
          <w:rFonts w:ascii="Verdana" w:hAnsi="Verdana"/>
          <w:color w:val="000000"/>
          <w:sz w:val="19"/>
          <w:szCs w:val="19"/>
          <w:lang w:val="nl-NL"/>
        </w:rPr>
        <w:t xml:space="preserve">. De werkgever kiest de leasemaatschappij. </w:t>
      </w:r>
    </w:p>
    <w:p w14:paraId="5BA1E53B" w14:textId="77777777" w:rsidR="00285142" w:rsidRPr="00782389" w:rsidRDefault="00285142" w:rsidP="001E715E">
      <w:pPr>
        <w:rPr>
          <w:rFonts w:ascii="Verdana" w:hAnsi="Verdana"/>
          <w:color w:val="000000"/>
          <w:sz w:val="19"/>
          <w:szCs w:val="19"/>
          <w:lang w:val="nl-NL"/>
        </w:rPr>
      </w:pPr>
      <w:r w:rsidRPr="00782389">
        <w:rPr>
          <w:rFonts w:ascii="Verdana" w:hAnsi="Verdana"/>
          <w:color w:val="000000"/>
          <w:sz w:val="19"/>
          <w:szCs w:val="19"/>
          <w:lang w:val="nl-NL"/>
        </w:rPr>
        <w:t xml:space="preserve">In functie van de marktevoluties in deze sector kan door de werkgever met andere maatschappijen worden samengewerkt. </w:t>
      </w:r>
    </w:p>
    <w:p w14:paraId="6CE3F36E" w14:textId="77777777" w:rsidR="00285142" w:rsidRPr="00782389" w:rsidRDefault="00285142" w:rsidP="001E715E">
      <w:pPr>
        <w:rPr>
          <w:rFonts w:ascii="Verdana" w:hAnsi="Verdana"/>
          <w:color w:val="000000"/>
          <w:sz w:val="19"/>
          <w:szCs w:val="19"/>
          <w:lang w:val="nl-NL"/>
        </w:rPr>
      </w:pPr>
      <w:r w:rsidRPr="00782389">
        <w:rPr>
          <w:rFonts w:ascii="Verdana" w:hAnsi="Verdana"/>
          <w:color w:val="000000"/>
          <w:sz w:val="19"/>
          <w:szCs w:val="19"/>
          <w:lang w:val="nl-NL"/>
        </w:rPr>
        <w:t>De leasemaatschappij blijft eigenaar van de fiets en krijgt van de werkgever de opdracht om:</w:t>
      </w:r>
    </w:p>
    <w:p w14:paraId="7FFEAB7B" w14:textId="77777777" w:rsidR="00285142" w:rsidRPr="00782389" w:rsidRDefault="00285142" w:rsidP="001E715E">
      <w:pPr>
        <w:rPr>
          <w:rFonts w:ascii="Verdana" w:hAnsi="Verdana"/>
          <w:color w:val="000000"/>
          <w:sz w:val="19"/>
          <w:szCs w:val="19"/>
          <w:lang w:val="nl-NL"/>
        </w:rPr>
      </w:pPr>
      <w:r w:rsidRPr="00782389">
        <w:rPr>
          <w:rFonts w:ascii="Verdana" w:hAnsi="Verdana"/>
          <w:color w:val="000000"/>
          <w:sz w:val="19"/>
          <w:szCs w:val="19"/>
          <w:lang w:val="nl-NL"/>
        </w:rPr>
        <w:t>- de kosten van de fietsen te beheren;</w:t>
      </w:r>
    </w:p>
    <w:p w14:paraId="68059CDF" w14:textId="77777777" w:rsidR="00285142" w:rsidRPr="00782389" w:rsidRDefault="00285142" w:rsidP="001E715E">
      <w:pPr>
        <w:rPr>
          <w:rFonts w:ascii="Verdana" w:hAnsi="Verdana"/>
          <w:color w:val="000000"/>
          <w:sz w:val="19"/>
          <w:szCs w:val="19"/>
          <w:lang w:val="nl-NL"/>
        </w:rPr>
      </w:pPr>
      <w:r w:rsidRPr="00782389">
        <w:rPr>
          <w:rFonts w:ascii="Verdana" w:hAnsi="Verdana"/>
          <w:color w:val="000000"/>
          <w:sz w:val="19"/>
          <w:szCs w:val="19"/>
          <w:lang w:val="nl-NL"/>
        </w:rPr>
        <w:t xml:space="preserve">- de nodige administratie met officiële instanties en verzekeringsmaatschappijen te vervullen; </w:t>
      </w:r>
    </w:p>
    <w:p w14:paraId="3A5FF559" w14:textId="77777777" w:rsidR="00285142" w:rsidRPr="00782389" w:rsidRDefault="00285142" w:rsidP="001E715E">
      <w:pPr>
        <w:rPr>
          <w:rFonts w:ascii="Verdana" w:hAnsi="Verdana"/>
          <w:color w:val="000000"/>
          <w:sz w:val="19"/>
          <w:szCs w:val="19"/>
          <w:lang w:val="nl-NL"/>
        </w:rPr>
      </w:pPr>
      <w:r w:rsidRPr="00782389">
        <w:rPr>
          <w:rFonts w:ascii="Verdana" w:hAnsi="Verdana"/>
          <w:color w:val="000000"/>
          <w:sz w:val="19"/>
          <w:szCs w:val="19"/>
          <w:lang w:val="nl-NL"/>
        </w:rPr>
        <w:t>- in te staan voor de opvolging van het gebruik van de fiets door het personeelslid en dit conform de fietspolicy .</w:t>
      </w:r>
    </w:p>
    <w:p w14:paraId="31AAACD0" w14:textId="72CEB1DA" w:rsidR="00285142" w:rsidRPr="00782389" w:rsidRDefault="00285142" w:rsidP="001E715E">
      <w:pPr>
        <w:rPr>
          <w:rFonts w:ascii="Verdana" w:hAnsi="Verdana"/>
          <w:color w:val="000000"/>
          <w:sz w:val="19"/>
          <w:szCs w:val="19"/>
          <w:lang w:val="nl-NL"/>
        </w:rPr>
      </w:pPr>
      <w:r w:rsidRPr="00782389">
        <w:rPr>
          <w:rFonts w:ascii="Verdana" w:hAnsi="Verdana"/>
          <w:color w:val="000000"/>
          <w:sz w:val="19"/>
          <w:szCs w:val="19"/>
          <w:lang w:val="nl-NL"/>
        </w:rPr>
        <w:t>De leasemaatschappij stelt op verzoek van de werkgever de fiets ter beschikking van het personeelslid.</w:t>
      </w:r>
    </w:p>
    <w:p w14:paraId="2C776A2D" w14:textId="77777777" w:rsidR="00BE392F" w:rsidRPr="00782389" w:rsidRDefault="00BE392F" w:rsidP="001E715E">
      <w:pPr>
        <w:rPr>
          <w:rFonts w:ascii="Verdana" w:hAnsi="Verdana"/>
          <w:color w:val="000000"/>
          <w:sz w:val="19"/>
          <w:szCs w:val="19"/>
          <w:lang w:val="nl-NL"/>
        </w:rPr>
      </w:pPr>
      <w:bookmarkStart w:id="12" w:name="_Toc454953786"/>
      <w:bookmarkStart w:id="13" w:name="_Toc491786011"/>
      <w:bookmarkStart w:id="14" w:name="_Toc13741534"/>
      <w:r w:rsidRPr="00782389">
        <w:rPr>
          <w:rFonts w:ascii="Verdana" w:hAnsi="Verdana"/>
          <w:color w:val="000000"/>
          <w:sz w:val="19"/>
          <w:szCs w:val="19"/>
          <w:lang w:val="nl-NL"/>
        </w:rPr>
        <w:t>3. Het personeelslid:</w:t>
      </w:r>
      <w:bookmarkEnd w:id="12"/>
      <w:bookmarkEnd w:id="13"/>
      <w:bookmarkEnd w:id="14"/>
      <w:r w:rsidRPr="00782389">
        <w:rPr>
          <w:rFonts w:ascii="Verdana" w:hAnsi="Verdana"/>
          <w:color w:val="000000"/>
          <w:sz w:val="19"/>
          <w:szCs w:val="19"/>
          <w:lang w:val="nl-NL"/>
        </w:rPr>
        <w:t xml:space="preserve"> </w:t>
      </w:r>
    </w:p>
    <w:p w14:paraId="7C30FE03" w14:textId="379C8190" w:rsidR="00BE392F" w:rsidRPr="00782389" w:rsidRDefault="00BE392F" w:rsidP="001E715E">
      <w:pPr>
        <w:rPr>
          <w:rFonts w:ascii="Verdana" w:hAnsi="Verdana"/>
          <w:color w:val="000000"/>
          <w:sz w:val="19"/>
          <w:szCs w:val="19"/>
          <w:lang w:val="nl-NL"/>
        </w:rPr>
      </w:pPr>
      <w:r w:rsidRPr="00782389">
        <w:rPr>
          <w:rFonts w:ascii="Verdana" w:hAnsi="Verdana"/>
          <w:color w:val="000000"/>
          <w:sz w:val="19"/>
          <w:szCs w:val="19"/>
          <w:lang w:val="nl-NL"/>
        </w:rPr>
        <w:t xml:space="preserve">Onder personeelslid worden verstaan: alle medewerkers </w:t>
      </w:r>
      <w:r w:rsidR="0059558E" w:rsidRPr="00782389">
        <w:rPr>
          <w:rFonts w:ascii="Verdana" w:hAnsi="Verdana"/>
          <w:color w:val="000000"/>
          <w:sz w:val="19"/>
          <w:szCs w:val="19"/>
          <w:lang w:val="nl-NL"/>
        </w:rPr>
        <w:t xml:space="preserve">die </w:t>
      </w:r>
      <w:r w:rsidRPr="00782389">
        <w:rPr>
          <w:rFonts w:ascii="Verdana" w:hAnsi="Verdana"/>
          <w:color w:val="000000"/>
          <w:sz w:val="19"/>
          <w:szCs w:val="19"/>
          <w:lang w:val="nl-NL"/>
        </w:rPr>
        <w:t>contractueel of statutair aangesteld zijn door de werkgever</w:t>
      </w:r>
      <w:r w:rsidR="00B15766" w:rsidRPr="00782389">
        <w:rPr>
          <w:rFonts w:ascii="Verdana" w:hAnsi="Verdana"/>
          <w:color w:val="000000"/>
          <w:sz w:val="19"/>
          <w:szCs w:val="19"/>
          <w:lang w:val="nl-NL"/>
        </w:rPr>
        <w:t xml:space="preserve"> en die volgens artikel 2 een fiets kunnen leasen</w:t>
      </w:r>
      <w:r w:rsidRPr="00782389">
        <w:rPr>
          <w:rFonts w:ascii="Verdana" w:hAnsi="Verdana"/>
          <w:color w:val="000000"/>
          <w:sz w:val="19"/>
          <w:szCs w:val="19"/>
          <w:lang w:val="nl-NL"/>
        </w:rPr>
        <w:t>.</w:t>
      </w:r>
    </w:p>
    <w:p w14:paraId="7E8DA5BB" w14:textId="77777777" w:rsidR="00BE392F" w:rsidRPr="00782389" w:rsidRDefault="00BE392F" w:rsidP="001E715E">
      <w:pPr>
        <w:rPr>
          <w:rFonts w:ascii="Verdana" w:hAnsi="Verdana"/>
          <w:color w:val="000000"/>
          <w:sz w:val="19"/>
          <w:szCs w:val="19"/>
          <w:lang w:val="nl-NL"/>
        </w:rPr>
      </w:pPr>
      <w:r w:rsidRPr="00782389">
        <w:rPr>
          <w:rFonts w:ascii="Verdana" w:hAnsi="Verdana"/>
          <w:color w:val="000000"/>
          <w:sz w:val="19"/>
          <w:szCs w:val="19"/>
          <w:lang w:val="nl-NL"/>
        </w:rPr>
        <w:t>Het personeelslid gebruikt de fiets volgens de principes vervat in deze policy. Door de bestelling van een fiets verklaart hij zich akkoord met de bepalingen van deze fietspolicy.</w:t>
      </w:r>
    </w:p>
    <w:p w14:paraId="1B1C05D3" w14:textId="51738570" w:rsidR="00BE392F" w:rsidRPr="00782389" w:rsidRDefault="00BE392F" w:rsidP="001E715E">
      <w:pPr>
        <w:rPr>
          <w:rFonts w:ascii="Verdana" w:hAnsi="Verdana"/>
          <w:color w:val="000000"/>
          <w:sz w:val="19"/>
          <w:szCs w:val="19"/>
          <w:lang w:val="nl-NL"/>
        </w:rPr>
      </w:pPr>
      <w:r w:rsidRPr="00782389">
        <w:rPr>
          <w:rFonts w:ascii="Verdana" w:hAnsi="Verdana"/>
          <w:color w:val="000000"/>
          <w:sz w:val="19"/>
          <w:szCs w:val="19"/>
          <w:lang w:val="nl-NL"/>
        </w:rPr>
        <w:t>In de loop van het fietscontract streven we naar een optimale samenwerking, wat in het voordeel is van elk van de drie partijen.</w:t>
      </w:r>
    </w:p>
    <w:p w14:paraId="2570FBB4" w14:textId="6A2C6AA0" w:rsidR="00BE392F" w:rsidRPr="00782389" w:rsidRDefault="00BE392F" w:rsidP="001E715E">
      <w:pPr>
        <w:pStyle w:val="Kop2"/>
        <w:spacing w:line="240" w:lineRule="auto"/>
        <w:jc w:val="left"/>
        <w:rPr>
          <w:rFonts w:ascii="Verdana" w:eastAsiaTheme="minorHAnsi" w:hAnsi="Verdana" w:cstheme="minorBidi"/>
          <w:bCs/>
          <w:color w:val="auto"/>
          <w:sz w:val="19"/>
          <w:szCs w:val="19"/>
          <w:lang w:val="nl-BE" w:eastAsia="en-US"/>
        </w:rPr>
      </w:pPr>
      <w:bookmarkStart w:id="15" w:name="_Toc14964355"/>
      <w:bookmarkStart w:id="16" w:name="_Toc74829184"/>
      <w:bookmarkStart w:id="17" w:name="_Toc74829294"/>
      <w:bookmarkStart w:id="18" w:name="_Toc74829452"/>
      <w:bookmarkStart w:id="19" w:name="_Toc87351721"/>
      <w:r w:rsidRPr="00782389">
        <w:rPr>
          <w:rFonts w:ascii="Verdana" w:eastAsiaTheme="minorHAnsi" w:hAnsi="Verdana" w:cstheme="minorBidi"/>
          <w:bCs/>
          <w:color w:val="auto"/>
          <w:sz w:val="19"/>
          <w:szCs w:val="19"/>
          <w:lang w:val="nl-BE" w:eastAsia="en-US"/>
        </w:rPr>
        <w:t>Art</w:t>
      </w:r>
      <w:r w:rsidR="00CD6CFE" w:rsidRPr="00782389">
        <w:rPr>
          <w:rFonts w:ascii="Verdana" w:eastAsiaTheme="minorHAnsi" w:hAnsi="Verdana" w:cstheme="minorBidi"/>
          <w:bCs/>
          <w:color w:val="auto"/>
          <w:sz w:val="19"/>
          <w:szCs w:val="19"/>
          <w:lang w:val="nl-BE" w:eastAsia="en-US"/>
        </w:rPr>
        <w:t>.</w:t>
      </w:r>
      <w:r w:rsidRPr="00782389">
        <w:rPr>
          <w:rFonts w:ascii="Verdana" w:eastAsiaTheme="minorHAnsi" w:hAnsi="Verdana" w:cstheme="minorBidi"/>
          <w:bCs/>
          <w:color w:val="auto"/>
          <w:sz w:val="19"/>
          <w:szCs w:val="19"/>
          <w:lang w:val="nl-BE" w:eastAsia="en-US"/>
        </w:rPr>
        <w:t xml:space="preserve"> 4 - Voorwaarden en modaliteiten van het aanbod</w:t>
      </w:r>
      <w:bookmarkEnd w:id="15"/>
      <w:bookmarkEnd w:id="16"/>
      <w:bookmarkEnd w:id="17"/>
      <w:bookmarkEnd w:id="18"/>
      <w:bookmarkEnd w:id="19"/>
    </w:p>
    <w:p w14:paraId="52EF7F1E" w14:textId="02E058FD" w:rsidR="007B2E64" w:rsidRPr="00782389" w:rsidRDefault="007B2E64" w:rsidP="001E715E">
      <w:pPr>
        <w:pStyle w:val="Kop2"/>
        <w:spacing w:line="240" w:lineRule="auto"/>
        <w:jc w:val="left"/>
        <w:rPr>
          <w:rFonts w:ascii="Verdana" w:eastAsiaTheme="minorHAnsi" w:hAnsi="Verdana" w:cstheme="minorBidi"/>
          <w:bCs/>
          <w:i/>
          <w:iCs/>
          <w:color w:val="auto"/>
          <w:sz w:val="19"/>
          <w:szCs w:val="19"/>
          <w:lang w:val="nl-BE" w:eastAsia="en-US"/>
        </w:rPr>
      </w:pPr>
      <w:bookmarkStart w:id="20" w:name="_Toc14964356"/>
      <w:bookmarkStart w:id="21" w:name="_Toc74829185"/>
      <w:bookmarkStart w:id="22" w:name="_Toc74829295"/>
      <w:bookmarkStart w:id="23" w:name="_Toc74829453"/>
      <w:bookmarkStart w:id="24" w:name="_Toc87351722"/>
      <w:r w:rsidRPr="00782389">
        <w:rPr>
          <w:rFonts w:ascii="Verdana" w:eastAsiaTheme="minorHAnsi" w:hAnsi="Verdana" w:cstheme="minorBidi"/>
          <w:bCs/>
          <w:i/>
          <w:iCs/>
          <w:color w:val="auto"/>
          <w:sz w:val="19"/>
          <w:szCs w:val="19"/>
          <w:lang w:val="nl-BE" w:eastAsia="en-US"/>
        </w:rPr>
        <w:t>Art</w:t>
      </w:r>
      <w:r w:rsidR="00CD6CFE" w:rsidRPr="00782389">
        <w:rPr>
          <w:rFonts w:ascii="Verdana" w:eastAsiaTheme="minorHAnsi" w:hAnsi="Verdana" w:cstheme="minorBidi"/>
          <w:bCs/>
          <w:i/>
          <w:iCs/>
          <w:color w:val="auto"/>
          <w:sz w:val="19"/>
          <w:szCs w:val="19"/>
          <w:lang w:val="nl-BE" w:eastAsia="en-US"/>
        </w:rPr>
        <w:t>.</w:t>
      </w:r>
      <w:r w:rsidRPr="00782389">
        <w:rPr>
          <w:rFonts w:ascii="Verdana" w:eastAsiaTheme="minorHAnsi" w:hAnsi="Verdana" w:cstheme="minorBidi"/>
          <w:bCs/>
          <w:i/>
          <w:iCs/>
          <w:color w:val="auto"/>
          <w:sz w:val="19"/>
          <w:szCs w:val="19"/>
          <w:lang w:val="nl-BE" w:eastAsia="en-US"/>
        </w:rPr>
        <w:t xml:space="preserve"> 4.1 - Aangaan van een engagement</w:t>
      </w:r>
      <w:bookmarkEnd w:id="20"/>
      <w:bookmarkEnd w:id="21"/>
      <w:bookmarkEnd w:id="22"/>
      <w:bookmarkEnd w:id="23"/>
      <w:bookmarkEnd w:id="24"/>
    </w:p>
    <w:p w14:paraId="6C5A90FE" w14:textId="1DF64013" w:rsidR="007B2E64" w:rsidRPr="00782389" w:rsidRDefault="007B2E64" w:rsidP="001E715E">
      <w:pPr>
        <w:rPr>
          <w:rFonts w:ascii="Verdana" w:hAnsi="Verdana"/>
          <w:color w:val="000000"/>
          <w:sz w:val="19"/>
          <w:szCs w:val="19"/>
          <w:lang w:val="nl-NL"/>
        </w:rPr>
      </w:pPr>
      <w:r w:rsidRPr="00782389">
        <w:rPr>
          <w:rFonts w:ascii="Verdana" w:hAnsi="Verdana"/>
          <w:color w:val="000000"/>
          <w:sz w:val="19"/>
          <w:szCs w:val="19"/>
          <w:lang w:val="nl-NL"/>
        </w:rPr>
        <w:t xml:space="preserve">Je kan het plan op vrijwillige basis onderschrijven. Het moment van instap in het plan is </w:t>
      </w:r>
      <w:r w:rsidR="00AC5FF4" w:rsidRPr="00782389">
        <w:rPr>
          <w:rFonts w:ascii="Verdana" w:hAnsi="Verdana"/>
          <w:color w:val="000000"/>
          <w:sz w:val="19"/>
          <w:szCs w:val="19"/>
          <w:lang w:val="nl-NL"/>
        </w:rPr>
        <w:t>telkens op 1 januari</w:t>
      </w:r>
      <w:r w:rsidRPr="00782389">
        <w:rPr>
          <w:rFonts w:ascii="Verdana" w:hAnsi="Verdana"/>
          <w:color w:val="000000"/>
          <w:sz w:val="19"/>
          <w:szCs w:val="19"/>
          <w:lang w:val="nl-NL"/>
        </w:rPr>
        <w:t xml:space="preserve">. </w:t>
      </w:r>
    </w:p>
    <w:p w14:paraId="0C84AB3C" w14:textId="1D80346C" w:rsidR="00EF1C40" w:rsidRPr="00782389" w:rsidRDefault="00EF1C40" w:rsidP="00EF1C40">
      <w:pPr>
        <w:rPr>
          <w:rFonts w:ascii="Verdana" w:hAnsi="Verdana"/>
          <w:color w:val="000000"/>
          <w:sz w:val="19"/>
          <w:szCs w:val="19"/>
          <w:lang w:val="nl-NL"/>
        </w:rPr>
      </w:pPr>
      <w:r w:rsidRPr="00782389">
        <w:rPr>
          <w:rFonts w:ascii="Verdana" w:hAnsi="Verdana"/>
          <w:color w:val="000000"/>
          <w:sz w:val="19"/>
          <w:szCs w:val="19"/>
          <w:lang w:val="nl-NL"/>
        </w:rPr>
        <w:t>Als personeelslid ga je akkoord dat de fietslease wordt gefina</w:t>
      </w:r>
      <w:r w:rsidR="009A4561">
        <w:rPr>
          <w:rFonts w:ascii="Verdana" w:hAnsi="Verdana"/>
          <w:color w:val="000000"/>
          <w:sz w:val="19"/>
          <w:szCs w:val="19"/>
          <w:lang w:val="nl-NL"/>
        </w:rPr>
        <w:t>ncierd met je eindejaarstoelage</w:t>
      </w:r>
      <w:r w:rsidRPr="00782389">
        <w:rPr>
          <w:rFonts w:ascii="Verdana" w:hAnsi="Verdana"/>
          <w:color w:val="000000"/>
          <w:sz w:val="19"/>
          <w:szCs w:val="19"/>
          <w:lang w:val="nl-NL"/>
        </w:rPr>
        <w:t xml:space="preserve">. Je aanvaardt dit door middel van het ondertekenen van het akkoord dat opgesteld wordt aan de hand van de simulatie die je laat maken bij de personeelsdienst en aan de hand van een concreet voorstel tot betaling van de fietslease. </w:t>
      </w:r>
      <w:r w:rsidR="00477427" w:rsidRPr="00782389">
        <w:rPr>
          <w:rFonts w:ascii="Verdana" w:hAnsi="Verdana"/>
          <w:color w:val="000000"/>
          <w:sz w:val="19"/>
          <w:szCs w:val="19"/>
          <w:lang w:val="nl-NL"/>
        </w:rPr>
        <w:t xml:space="preserve">Het personeelslid wordt op de hoogte gebracht van alle mogelijke gevolgen van de instap in het fietsleaseplan. </w:t>
      </w:r>
      <w:r w:rsidRPr="00782389">
        <w:rPr>
          <w:rFonts w:ascii="Verdana" w:hAnsi="Verdana"/>
          <w:color w:val="000000"/>
          <w:sz w:val="19"/>
          <w:szCs w:val="19"/>
          <w:lang w:val="nl-NL"/>
        </w:rPr>
        <w:t>Een keer gedurende de looptijd van de leaseperiode kan het personeelslid uitzonderlijk en mits motivering de concrete wijze van financiering wijzigen (bijv. meer e</w:t>
      </w:r>
      <w:r w:rsidR="00A47853">
        <w:rPr>
          <w:rFonts w:ascii="Verdana" w:hAnsi="Verdana"/>
          <w:color w:val="000000"/>
          <w:sz w:val="19"/>
          <w:szCs w:val="19"/>
          <w:lang w:val="nl-NL"/>
        </w:rPr>
        <w:t xml:space="preserve">indejaarstoelage inzetten </w:t>
      </w:r>
      <w:r w:rsidRPr="00782389">
        <w:rPr>
          <w:rFonts w:ascii="Verdana" w:hAnsi="Verdana"/>
          <w:color w:val="000000"/>
          <w:sz w:val="19"/>
          <w:szCs w:val="19"/>
          <w:lang w:val="nl-NL"/>
        </w:rPr>
        <w:t>). In</w:t>
      </w:r>
      <w:r w:rsidR="00A47853">
        <w:rPr>
          <w:rFonts w:ascii="Verdana" w:hAnsi="Verdana"/>
          <w:color w:val="000000"/>
          <w:sz w:val="19"/>
          <w:szCs w:val="19"/>
          <w:lang w:val="nl-NL"/>
        </w:rPr>
        <w:t xml:space="preserve">dien je geen eindejaarstoelage </w:t>
      </w:r>
      <w:r w:rsidRPr="00782389">
        <w:rPr>
          <w:rFonts w:ascii="Verdana" w:hAnsi="Verdana"/>
          <w:color w:val="000000"/>
          <w:sz w:val="19"/>
          <w:szCs w:val="19"/>
          <w:lang w:val="nl-NL"/>
        </w:rPr>
        <w:t>meer ontvangt om welke reden dan ook, zal dit impact hebben op de leasing en eventueel gepaard gaan met eigen te dragen kosten.</w:t>
      </w:r>
    </w:p>
    <w:p w14:paraId="70A2D4BE" w14:textId="6F7FA9C9" w:rsidR="00BC50CF" w:rsidRPr="00782389" w:rsidRDefault="00305734" w:rsidP="001E715E">
      <w:pPr>
        <w:rPr>
          <w:rFonts w:ascii="Verdana" w:hAnsi="Verdana"/>
          <w:color w:val="000000"/>
          <w:sz w:val="19"/>
          <w:szCs w:val="19"/>
          <w:lang w:val="nl-NL"/>
        </w:rPr>
      </w:pPr>
      <w:r w:rsidRPr="00782389">
        <w:rPr>
          <w:rFonts w:ascii="Verdana" w:hAnsi="Verdana"/>
          <w:color w:val="000000"/>
          <w:sz w:val="19"/>
          <w:szCs w:val="19"/>
          <w:lang w:val="nl-NL"/>
        </w:rPr>
        <w:t xml:space="preserve">De duurtijd van de leaseperiode wordt door de leasemaatschappij bepaald op </w:t>
      </w:r>
      <w:r w:rsidR="006E414A">
        <w:rPr>
          <w:rFonts w:ascii="Verdana" w:hAnsi="Verdana"/>
          <w:color w:val="000000"/>
          <w:sz w:val="19"/>
          <w:szCs w:val="19"/>
          <w:lang w:val="nl-NL"/>
        </w:rPr>
        <w:t>36</w:t>
      </w:r>
      <w:r w:rsidRPr="00782389">
        <w:rPr>
          <w:rFonts w:ascii="Verdana" w:hAnsi="Verdana"/>
          <w:color w:val="000000"/>
          <w:sz w:val="19"/>
          <w:szCs w:val="19"/>
          <w:lang w:val="nl-NL"/>
        </w:rPr>
        <w:t xml:space="preserve"> maanden. Het personeelslid gaat voor de duurtijd van de leaseperiode een bindend engagement aan van zodra hij zijn beslissing om te kiezen voor de fietsmobiliteit bekend maakt. Die bekendmaking gebeurt door de ondertekening van het akkoord. </w:t>
      </w:r>
      <w:r w:rsidR="007B2E64" w:rsidRPr="00782389">
        <w:rPr>
          <w:rFonts w:ascii="Verdana" w:hAnsi="Verdana"/>
          <w:color w:val="000000"/>
          <w:sz w:val="19"/>
          <w:szCs w:val="19"/>
          <w:lang w:val="nl-NL"/>
        </w:rPr>
        <w:t>Gedurende de</w:t>
      </w:r>
      <w:r w:rsidR="00C229A7" w:rsidRPr="00782389">
        <w:rPr>
          <w:rFonts w:ascii="Verdana" w:hAnsi="Verdana"/>
          <w:color w:val="000000"/>
          <w:sz w:val="19"/>
          <w:szCs w:val="19"/>
          <w:lang w:val="nl-NL"/>
        </w:rPr>
        <w:t xml:space="preserve"> duurtijd van de leaseperiode</w:t>
      </w:r>
      <w:r w:rsidR="007B2E64" w:rsidRPr="00782389">
        <w:rPr>
          <w:rFonts w:ascii="Verdana" w:hAnsi="Verdana"/>
          <w:color w:val="000000"/>
          <w:sz w:val="19"/>
          <w:szCs w:val="19"/>
          <w:lang w:val="nl-NL"/>
        </w:rPr>
        <w:t xml:space="preserve"> verbindt de werkgever zich ertoe de fiets aan de werknemer ter beschikking te stellen.</w:t>
      </w:r>
    </w:p>
    <w:p w14:paraId="604A3DBB" w14:textId="5A67C403" w:rsidR="00BC50CF" w:rsidRPr="00782389" w:rsidRDefault="00BC50CF" w:rsidP="001E715E">
      <w:pPr>
        <w:rPr>
          <w:rFonts w:ascii="Verdana" w:hAnsi="Verdana"/>
          <w:color w:val="000000"/>
          <w:sz w:val="19"/>
          <w:szCs w:val="19"/>
          <w:lang w:val="nl-NL"/>
        </w:rPr>
      </w:pPr>
      <w:r w:rsidRPr="00BC50CF">
        <w:rPr>
          <w:rFonts w:ascii="Verdana" w:hAnsi="Verdana"/>
          <w:color w:val="000000"/>
          <w:sz w:val="19"/>
          <w:szCs w:val="19"/>
          <w:lang w:val="nl-NL"/>
        </w:rPr>
        <w:t xml:space="preserve">De medewerker die kiest voor de leasing van een fiets overeenkomstig deze policy, dient een ingevuld formulier “aanvraag bedrijfsfiets” alsook het voorstel van de operationele huurovereenkomst van CYCLIS Bike Lease in te dienen bij </w:t>
      </w:r>
      <w:r>
        <w:rPr>
          <w:rFonts w:ascii="Verdana" w:hAnsi="Verdana"/>
          <w:color w:val="000000"/>
          <w:sz w:val="19"/>
          <w:szCs w:val="19"/>
          <w:lang w:val="nl-NL"/>
        </w:rPr>
        <w:t>de personeelsdienst</w:t>
      </w:r>
      <w:r w:rsidRPr="00BC50CF">
        <w:rPr>
          <w:rFonts w:ascii="Verdana" w:hAnsi="Verdana"/>
          <w:color w:val="000000"/>
          <w:sz w:val="19"/>
          <w:szCs w:val="19"/>
          <w:lang w:val="nl-NL"/>
        </w:rPr>
        <w:t xml:space="preserve">. </w:t>
      </w:r>
      <w:r>
        <w:rPr>
          <w:rFonts w:ascii="Verdana" w:hAnsi="Verdana"/>
          <w:color w:val="000000"/>
          <w:sz w:val="19"/>
          <w:szCs w:val="19"/>
          <w:lang w:val="nl-NL"/>
        </w:rPr>
        <w:t>Het personeelslid</w:t>
      </w:r>
      <w:r w:rsidRPr="00BC50CF">
        <w:rPr>
          <w:rFonts w:ascii="Verdana" w:hAnsi="Verdana"/>
          <w:color w:val="000000"/>
          <w:sz w:val="19"/>
          <w:szCs w:val="19"/>
          <w:lang w:val="nl-NL"/>
        </w:rPr>
        <w:t xml:space="preserve"> dient een bij</w:t>
      </w:r>
      <w:r>
        <w:rPr>
          <w:rFonts w:ascii="Verdana" w:hAnsi="Verdana"/>
          <w:color w:val="000000"/>
          <w:sz w:val="19"/>
          <w:szCs w:val="19"/>
          <w:lang w:val="nl-NL"/>
        </w:rPr>
        <w:t>lage bij de arbeidsovereenkomst</w:t>
      </w:r>
      <w:r w:rsidRPr="00BC50CF">
        <w:rPr>
          <w:rFonts w:ascii="Verdana" w:hAnsi="Verdana"/>
          <w:color w:val="000000"/>
          <w:sz w:val="19"/>
          <w:szCs w:val="19"/>
          <w:lang w:val="nl-NL"/>
        </w:rPr>
        <w:t xml:space="preserve"> </w:t>
      </w:r>
      <w:r>
        <w:rPr>
          <w:rFonts w:ascii="Verdana" w:hAnsi="Verdana"/>
          <w:color w:val="000000"/>
          <w:sz w:val="19"/>
          <w:szCs w:val="19"/>
          <w:lang w:val="nl-NL"/>
        </w:rPr>
        <w:t xml:space="preserve">of een </w:t>
      </w:r>
      <w:r w:rsidR="001807F0">
        <w:rPr>
          <w:rFonts w:ascii="Verdana" w:hAnsi="Verdana"/>
          <w:color w:val="000000"/>
          <w:sz w:val="19"/>
          <w:szCs w:val="19"/>
          <w:lang w:val="nl-NL"/>
        </w:rPr>
        <w:t>gebruiks</w:t>
      </w:r>
      <w:r>
        <w:rPr>
          <w:rFonts w:ascii="Verdana" w:hAnsi="Verdana"/>
          <w:color w:val="000000"/>
          <w:sz w:val="19"/>
          <w:szCs w:val="19"/>
          <w:lang w:val="nl-NL"/>
        </w:rPr>
        <w:t xml:space="preserve">overeenkomst </w:t>
      </w:r>
      <w:r w:rsidRPr="00BC50CF">
        <w:rPr>
          <w:rFonts w:ascii="Verdana" w:hAnsi="Verdana"/>
          <w:color w:val="000000"/>
          <w:sz w:val="19"/>
          <w:szCs w:val="19"/>
          <w:lang w:val="nl-NL"/>
        </w:rPr>
        <w:t>en tevens een verklaring op eer inzake de raming van de woon-werkverplaatsingen te ondertekenen.</w:t>
      </w:r>
    </w:p>
    <w:p w14:paraId="6AE071C4" w14:textId="6A6B414C" w:rsidR="007B2E64" w:rsidRPr="00782389" w:rsidRDefault="007B2E64" w:rsidP="001E715E">
      <w:pPr>
        <w:rPr>
          <w:rFonts w:ascii="Verdana" w:hAnsi="Verdana"/>
          <w:color w:val="000000"/>
          <w:sz w:val="19"/>
          <w:szCs w:val="19"/>
          <w:lang w:val="nl-NL"/>
        </w:rPr>
      </w:pPr>
      <w:r w:rsidRPr="00782389">
        <w:rPr>
          <w:rFonts w:ascii="Verdana" w:hAnsi="Verdana"/>
          <w:color w:val="000000"/>
          <w:sz w:val="19"/>
          <w:szCs w:val="19"/>
          <w:lang w:val="nl-NL"/>
        </w:rPr>
        <w:t>Verdere bepalingen over de looptijd en het einde van de terbeschikkingstelling van de leasefiets en het engagement van de werknemer vind je terug onder artikel 1</w:t>
      </w:r>
      <w:r w:rsidR="00D46B35" w:rsidRPr="00782389">
        <w:rPr>
          <w:rFonts w:ascii="Verdana" w:hAnsi="Verdana"/>
          <w:color w:val="000000"/>
          <w:sz w:val="19"/>
          <w:szCs w:val="19"/>
          <w:lang w:val="nl-NL"/>
        </w:rPr>
        <w:t>1</w:t>
      </w:r>
      <w:r w:rsidRPr="00782389">
        <w:rPr>
          <w:rFonts w:ascii="Verdana" w:hAnsi="Verdana"/>
          <w:color w:val="000000"/>
          <w:sz w:val="19"/>
          <w:szCs w:val="19"/>
          <w:lang w:val="nl-NL"/>
        </w:rPr>
        <w:t xml:space="preserve"> van deze policy.</w:t>
      </w:r>
    </w:p>
    <w:p w14:paraId="1C95D5E1" w14:textId="3C180B56" w:rsidR="007B2E64" w:rsidRPr="00782389" w:rsidRDefault="007B2E64" w:rsidP="001E715E">
      <w:pPr>
        <w:rPr>
          <w:rFonts w:ascii="Verdana" w:hAnsi="Verdana"/>
          <w:color w:val="000000"/>
          <w:sz w:val="19"/>
          <w:szCs w:val="19"/>
          <w:lang w:val="nl-NL"/>
        </w:rPr>
      </w:pPr>
      <w:r w:rsidRPr="00782389">
        <w:rPr>
          <w:rFonts w:ascii="Verdana" w:hAnsi="Verdana"/>
          <w:color w:val="000000"/>
          <w:sz w:val="19"/>
          <w:szCs w:val="19"/>
          <w:lang w:val="nl-NL"/>
        </w:rPr>
        <w:t>De leasingperiode begint te lopen op de datum dat de fiets in ontvangst wordt genomen.</w:t>
      </w:r>
    </w:p>
    <w:p w14:paraId="4FE088BC" w14:textId="68309804" w:rsidR="00210A80" w:rsidRDefault="007B2E64" w:rsidP="001E715E">
      <w:pPr>
        <w:rPr>
          <w:rFonts w:ascii="Verdana" w:hAnsi="Verdana"/>
          <w:color w:val="000000"/>
          <w:sz w:val="19"/>
          <w:szCs w:val="19"/>
          <w:lang w:val="nl-NL"/>
        </w:rPr>
      </w:pPr>
      <w:r w:rsidRPr="00782389">
        <w:rPr>
          <w:rFonts w:ascii="Verdana" w:hAnsi="Verdana"/>
          <w:color w:val="000000"/>
          <w:sz w:val="19"/>
          <w:szCs w:val="19"/>
          <w:lang w:val="nl-NL"/>
        </w:rPr>
        <w:t>Als je een fiets wenst te leasen engageer je je bovendien om geregeld of daadwerkelijk de leasefiets te gebruiken voor</w:t>
      </w:r>
      <w:r w:rsidR="00BC50CF">
        <w:rPr>
          <w:rFonts w:ascii="Verdana" w:hAnsi="Verdana"/>
          <w:color w:val="000000"/>
          <w:sz w:val="19"/>
          <w:szCs w:val="19"/>
          <w:lang w:val="nl-NL"/>
        </w:rPr>
        <w:t xml:space="preserve"> minstens</w:t>
      </w:r>
      <w:r w:rsidRPr="00782389">
        <w:rPr>
          <w:rFonts w:ascii="Verdana" w:hAnsi="Verdana"/>
          <w:color w:val="000000"/>
          <w:sz w:val="19"/>
          <w:szCs w:val="19"/>
          <w:lang w:val="nl-NL"/>
        </w:rPr>
        <w:t xml:space="preserve"> </w:t>
      </w:r>
      <w:r w:rsidR="00BC50CF">
        <w:rPr>
          <w:rFonts w:ascii="Verdana" w:hAnsi="Verdana"/>
          <w:color w:val="000000"/>
          <w:sz w:val="19"/>
          <w:szCs w:val="19"/>
          <w:lang w:val="nl-NL"/>
        </w:rPr>
        <w:t xml:space="preserve">15 procent van </w:t>
      </w:r>
      <w:r w:rsidRPr="00782389">
        <w:rPr>
          <w:rFonts w:ascii="Verdana" w:hAnsi="Verdana"/>
          <w:color w:val="000000"/>
          <w:sz w:val="19"/>
          <w:szCs w:val="19"/>
          <w:lang w:val="nl-NL"/>
        </w:rPr>
        <w:t>je woon-werkverkeer of een deel van dit traject.</w:t>
      </w:r>
      <w:r w:rsidR="006A76B3" w:rsidRPr="00782389">
        <w:rPr>
          <w:rStyle w:val="Voetnootmarkering"/>
          <w:rFonts w:ascii="Verdana" w:hAnsi="Verdana"/>
          <w:color w:val="000000"/>
          <w:sz w:val="19"/>
          <w:szCs w:val="19"/>
          <w:lang w:val="nl-NL"/>
        </w:rPr>
        <w:footnoteReference w:id="1"/>
      </w:r>
      <w:r w:rsidRPr="00782389">
        <w:rPr>
          <w:rFonts w:ascii="Verdana" w:hAnsi="Verdana"/>
          <w:color w:val="000000"/>
          <w:sz w:val="19"/>
          <w:szCs w:val="19"/>
          <w:lang w:val="nl-NL"/>
        </w:rPr>
        <w:t xml:space="preserve"> </w:t>
      </w:r>
      <w:r w:rsidR="00210A80" w:rsidRPr="00782389">
        <w:rPr>
          <w:rFonts w:ascii="Verdana" w:hAnsi="Verdana"/>
          <w:color w:val="000000"/>
          <w:sz w:val="19"/>
          <w:szCs w:val="19"/>
          <w:lang w:val="nl-NL"/>
        </w:rPr>
        <w:t>Met een deel van het woon-werkverkeer wordt bedoeld dat het gebruik van de leasefiets ook kan gecombineerd worden met een ander vervoermiddel zoals het openbaar vervoer. Het bestuur heeft het recht om na te gaan of je de fiets effectief geregeld gebruikt voor de woonwerkverplaatsingen.</w:t>
      </w:r>
    </w:p>
    <w:p w14:paraId="2B44D148" w14:textId="3E2FADCA" w:rsidR="00BC50CF" w:rsidRPr="00782389" w:rsidRDefault="00BC50CF" w:rsidP="001E715E">
      <w:pPr>
        <w:rPr>
          <w:rFonts w:ascii="Verdana" w:hAnsi="Verdana"/>
          <w:color w:val="000000"/>
          <w:sz w:val="19"/>
          <w:szCs w:val="19"/>
          <w:lang w:val="nl-NL"/>
        </w:rPr>
      </w:pPr>
      <w:r w:rsidRPr="00BC50CF">
        <w:rPr>
          <w:rFonts w:ascii="Verdana" w:hAnsi="Verdana"/>
          <w:color w:val="000000"/>
          <w:sz w:val="19"/>
          <w:szCs w:val="19"/>
          <w:lang w:val="nl-NL"/>
        </w:rPr>
        <w:t>De medewerker kan een vrije keuze maken tussen de verschillende merken en modellen die verkrijgbaar zijn bij de plaatselijke fietshandel. De maximale leaseprijs is hierbij onbeperkt.</w:t>
      </w:r>
    </w:p>
    <w:p w14:paraId="093A829C" w14:textId="0288D89A" w:rsidR="00210A80" w:rsidRPr="00782389" w:rsidRDefault="00210A80" w:rsidP="001E715E">
      <w:pPr>
        <w:pStyle w:val="Kop2"/>
        <w:spacing w:line="240" w:lineRule="auto"/>
        <w:jc w:val="left"/>
        <w:rPr>
          <w:rFonts w:ascii="Verdana" w:eastAsiaTheme="minorHAnsi" w:hAnsi="Verdana" w:cstheme="minorBidi"/>
          <w:bCs/>
          <w:i/>
          <w:iCs/>
          <w:color w:val="auto"/>
          <w:sz w:val="19"/>
          <w:szCs w:val="19"/>
          <w:lang w:val="nl-BE" w:eastAsia="en-US"/>
        </w:rPr>
      </w:pPr>
      <w:bookmarkStart w:id="25" w:name="_Toc14964357"/>
      <w:bookmarkStart w:id="26" w:name="_Toc74829186"/>
      <w:bookmarkStart w:id="27" w:name="_Toc74829296"/>
      <w:bookmarkStart w:id="28" w:name="_Toc74829454"/>
      <w:bookmarkStart w:id="29" w:name="_Toc87351723"/>
      <w:r w:rsidRPr="00782389">
        <w:rPr>
          <w:rFonts w:ascii="Verdana" w:eastAsiaTheme="minorHAnsi" w:hAnsi="Verdana" w:cstheme="minorBidi"/>
          <w:bCs/>
          <w:i/>
          <w:iCs/>
          <w:color w:val="auto"/>
          <w:sz w:val="19"/>
          <w:szCs w:val="19"/>
          <w:lang w:val="nl-BE" w:eastAsia="en-US"/>
        </w:rPr>
        <w:t>Art</w:t>
      </w:r>
      <w:r w:rsidR="00CD6CFE" w:rsidRPr="00782389">
        <w:rPr>
          <w:rFonts w:ascii="Verdana" w:eastAsiaTheme="minorHAnsi" w:hAnsi="Verdana" w:cstheme="minorBidi"/>
          <w:bCs/>
          <w:i/>
          <w:iCs/>
          <w:color w:val="auto"/>
          <w:sz w:val="19"/>
          <w:szCs w:val="19"/>
          <w:lang w:val="nl-BE" w:eastAsia="en-US"/>
        </w:rPr>
        <w:t>.</w:t>
      </w:r>
      <w:r w:rsidRPr="00782389">
        <w:rPr>
          <w:rFonts w:ascii="Verdana" w:eastAsiaTheme="minorHAnsi" w:hAnsi="Verdana" w:cstheme="minorBidi"/>
          <w:bCs/>
          <w:i/>
          <w:iCs/>
          <w:color w:val="auto"/>
          <w:sz w:val="19"/>
          <w:szCs w:val="19"/>
          <w:lang w:val="nl-BE" w:eastAsia="en-US"/>
        </w:rPr>
        <w:t xml:space="preserve"> 4.2 - Gevolgen van de terbeschikkingstelling van een leasefiets</w:t>
      </w:r>
      <w:bookmarkEnd w:id="25"/>
      <w:bookmarkEnd w:id="26"/>
      <w:bookmarkEnd w:id="27"/>
      <w:bookmarkEnd w:id="28"/>
      <w:bookmarkEnd w:id="29"/>
    </w:p>
    <w:p w14:paraId="24B14D40" w14:textId="1CD9BA14" w:rsidR="00210A80" w:rsidRPr="00782389" w:rsidRDefault="00210A80" w:rsidP="001E715E">
      <w:pPr>
        <w:rPr>
          <w:rFonts w:ascii="Verdana" w:hAnsi="Verdana"/>
          <w:color w:val="000000"/>
          <w:sz w:val="19"/>
          <w:szCs w:val="19"/>
          <w:lang w:val="nl-NL"/>
        </w:rPr>
      </w:pPr>
      <w:r w:rsidRPr="00782389">
        <w:rPr>
          <w:rFonts w:ascii="Verdana" w:hAnsi="Verdana"/>
          <w:color w:val="000000"/>
          <w:sz w:val="19"/>
          <w:szCs w:val="19"/>
          <w:lang w:val="nl-NL"/>
        </w:rPr>
        <w:t>Je keuze voor de terbeschikkingstelling van een leasefiets en de ondertekening van het addendum of de overeenkomst, betekent dat je ermee akkoord gaat dat je eindejaarstoelage wordt omgezet in een</w:t>
      </w:r>
      <w:r w:rsidR="00507440" w:rsidRPr="00782389">
        <w:rPr>
          <w:rFonts w:ascii="Verdana" w:hAnsi="Verdana"/>
          <w:color w:val="000000"/>
          <w:sz w:val="19"/>
          <w:szCs w:val="19"/>
          <w:lang w:val="nl-NL"/>
        </w:rPr>
        <w:t xml:space="preserve"> theoretisch</w:t>
      </w:r>
      <w:r w:rsidRPr="00782389">
        <w:rPr>
          <w:rFonts w:ascii="Verdana" w:hAnsi="Verdana"/>
          <w:color w:val="000000"/>
          <w:sz w:val="19"/>
          <w:szCs w:val="19"/>
          <w:lang w:val="nl-NL"/>
        </w:rPr>
        <w:t xml:space="preserve"> budget voor de financiering van de leasefiets.</w:t>
      </w:r>
    </w:p>
    <w:p w14:paraId="40ED5B07" w14:textId="3F6684F0" w:rsidR="00210A80" w:rsidRPr="00782389" w:rsidRDefault="00210A80" w:rsidP="001E715E">
      <w:pPr>
        <w:rPr>
          <w:rFonts w:ascii="Verdana" w:hAnsi="Verdana"/>
          <w:color w:val="000000"/>
          <w:sz w:val="19"/>
          <w:szCs w:val="19"/>
          <w:lang w:val="nl-NL"/>
        </w:rPr>
      </w:pPr>
      <w:r w:rsidRPr="00782389">
        <w:rPr>
          <w:rFonts w:ascii="Verdana" w:hAnsi="Verdana"/>
          <w:color w:val="000000"/>
          <w:sz w:val="19"/>
          <w:szCs w:val="19"/>
          <w:lang w:val="nl-NL"/>
        </w:rPr>
        <w:t xml:space="preserve">Dit </w:t>
      </w:r>
      <w:r w:rsidR="00507440" w:rsidRPr="00782389">
        <w:rPr>
          <w:rFonts w:ascii="Verdana" w:hAnsi="Verdana"/>
          <w:color w:val="000000"/>
          <w:sz w:val="19"/>
          <w:szCs w:val="19"/>
          <w:lang w:val="nl-NL"/>
        </w:rPr>
        <w:t xml:space="preserve">theoretisch </w:t>
      </w:r>
      <w:r w:rsidRPr="00782389">
        <w:rPr>
          <w:rFonts w:ascii="Verdana" w:hAnsi="Verdana"/>
          <w:color w:val="000000"/>
          <w:sz w:val="19"/>
          <w:szCs w:val="19"/>
          <w:lang w:val="nl-NL"/>
        </w:rPr>
        <w:t>budget is in functie van de leaseprijs van het gekozen fietspakket (BTW inbegrepen). Dit bedrag blijft ongewijzigd gedurende het leasecontract en blijft even hoog ongeacht je werkregime en de eventuele wijzigingen daarvan.</w:t>
      </w:r>
    </w:p>
    <w:p w14:paraId="6A1BF38C" w14:textId="2CE7C22F" w:rsidR="000334A5" w:rsidRPr="00A6264C" w:rsidRDefault="000334A5" w:rsidP="000334A5">
      <w:pPr>
        <w:rPr>
          <w:i/>
          <w:iCs/>
          <w:color w:val="000000"/>
          <w:u w:val="single"/>
          <w:lang w:val="nl-NL"/>
        </w:rPr>
      </w:pPr>
      <w:r w:rsidRPr="00A6264C">
        <w:rPr>
          <w:i/>
          <w:iCs/>
          <w:color w:val="000000"/>
          <w:u w:val="single"/>
          <w:lang w:val="nl-NL"/>
        </w:rPr>
        <w:t xml:space="preserve">(Zie </w:t>
      </w:r>
      <w:r w:rsidRPr="00A6264C">
        <w:rPr>
          <w:b/>
          <w:bCs/>
          <w:i/>
          <w:iCs/>
          <w:color w:val="000000"/>
          <w:u w:val="single"/>
          <w:lang w:val="nl-NL"/>
        </w:rPr>
        <w:t>bijlage</w:t>
      </w:r>
      <w:r w:rsidRPr="00A6264C">
        <w:rPr>
          <w:i/>
          <w:iCs/>
          <w:color w:val="000000"/>
          <w:u w:val="single"/>
          <w:lang w:val="nl-NL"/>
        </w:rPr>
        <w:t xml:space="preserve">: </w:t>
      </w:r>
      <w:r w:rsidRPr="00A6264C">
        <w:rPr>
          <w:b/>
          <w:bCs/>
          <w:i/>
          <w:iCs/>
          <w:color w:val="000000"/>
          <w:u w:val="single"/>
          <w:lang w:val="nl-NL"/>
        </w:rPr>
        <w:t>voorbeeldberekening</w:t>
      </w:r>
      <w:r w:rsidRPr="00A6264C">
        <w:rPr>
          <w:i/>
          <w:iCs/>
          <w:color w:val="000000"/>
          <w:u w:val="single"/>
          <w:lang w:val="nl-NL"/>
        </w:rPr>
        <w:t xml:space="preserve"> voor de berekening van het theoretisch budget na de omzetting van de eindejaarstoelage,)</w:t>
      </w:r>
      <w:bookmarkStart w:id="30" w:name="_GoBack"/>
      <w:bookmarkEnd w:id="30"/>
    </w:p>
    <w:p w14:paraId="6CCA0005" w14:textId="3BECAF02" w:rsidR="00210A80" w:rsidRPr="00782389" w:rsidRDefault="00210A80" w:rsidP="001E715E">
      <w:pPr>
        <w:rPr>
          <w:rFonts w:ascii="Verdana" w:hAnsi="Verdana"/>
          <w:color w:val="000000"/>
          <w:sz w:val="19"/>
          <w:szCs w:val="19"/>
          <w:lang w:val="nl-NL"/>
        </w:rPr>
      </w:pPr>
      <w:r w:rsidRPr="00782389">
        <w:rPr>
          <w:rFonts w:ascii="Verdana" w:hAnsi="Verdana"/>
          <w:color w:val="000000"/>
          <w:sz w:val="19"/>
          <w:szCs w:val="19"/>
          <w:lang w:val="nl-NL"/>
        </w:rPr>
        <w:t xml:space="preserve">De leasemaatschappij biedt niet de mogelijkheid om de leaseperiode van 36 maanden in te korten. </w:t>
      </w:r>
    </w:p>
    <w:p w14:paraId="1C6FAFE9" w14:textId="17C0B9C1" w:rsidR="00210A80" w:rsidRPr="00782389" w:rsidRDefault="00210A80" w:rsidP="001E715E">
      <w:pPr>
        <w:rPr>
          <w:rFonts w:ascii="Verdana" w:hAnsi="Verdana"/>
          <w:color w:val="000000"/>
          <w:sz w:val="19"/>
          <w:szCs w:val="19"/>
          <w:lang w:val="nl-NL"/>
        </w:rPr>
      </w:pPr>
      <w:r w:rsidRPr="008D6CB3">
        <w:rPr>
          <w:rFonts w:ascii="Verdana" w:hAnsi="Verdana"/>
          <w:color w:val="000000"/>
          <w:sz w:val="19"/>
          <w:szCs w:val="19"/>
          <w:lang w:val="nl-NL"/>
        </w:rPr>
        <w:t>Bij langdurige afwezigheden</w:t>
      </w:r>
      <w:r w:rsidRPr="00782389">
        <w:rPr>
          <w:rFonts w:ascii="Verdana" w:hAnsi="Verdana"/>
          <w:color w:val="000000"/>
          <w:sz w:val="19"/>
          <w:szCs w:val="19"/>
          <w:lang w:val="nl-NL"/>
        </w:rPr>
        <w:t>, zoals bijvoorbeeld arbeidsongeschiktheid, onbetaald verlof of bevallingsverlof waardoor er een belangrijke impact is op het budget, heeft het personeelslid volgende mogelijkheden:</w:t>
      </w:r>
    </w:p>
    <w:p w14:paraId="03BC4D4C" w14:textId="47B3FD4E" w:rsidR="00210A80" w:rsidRPr="00782389" w:rsidRDefault="00210A80" w:rsidP="001E715E">
      <w:pPr>
        <w:rPr>
          <w:rFonts w:ascii="Verdana" w:hAnsi="Verdana"/>
          <w:color w:val="000000"/>
          <w:sz w:val="19"/>
          <w:szCs w:val="19"/>
          <w:lang w:val="nl-NL"/>
        </w:rPr>
      </w:pPr>
      <w:r w:rsidRPr="00782389">
        <w:rPr>
          <w:rFonts w:ascii="Verdana" w:hAnsi="Verdana"/>
          <w:color w:val="000000"/>
          <w:sz w:val="19"/>
          <w:szCs w:val="19"/>
          <w:lang w:val="nl-NL"/>
        </w:rPr>
        <w:t xml:space="preserve">- </w:t>
      </w:r>
      <w:r w:rsidR="00CD6CFE" w:rsidRPr="00782389">
        <w:rPr>
          <w:rFonts w:ascii="Verdana" w:hAnsi="Verdana"/>
          <w:color w:val="000000"/>
          <w:sz w:val="19"/>
          <w:szCs w:val="19"/>
          <w:lang w:val="nl-NL"/>
        </w:rPr>
        <w:t>o</w:t>
      </w:r>
      <w:r w:rsidRPr="00782389">
        <w:rPr>
          <w:rFonts w:ascii="Verdana" w:hAnsi="Verdana"/>
          <w:color w:val="000000"/>
          <w:sz w:val="19"/>
          <w:szCs w:val="19"/>
          <w:lang w:val="nl-NL"/>
        </w:rPr>
        <w:t>fwel het effectieve leasebedrag persoonlijk gefactureerd te krijgen</w:t>
      </w:r>
      <w:r w:rsidR="00CD6CFE" w:rsidRPr="00782389">
        <w:rPr>
          <w:rFonts w:ascii="Verdana" w:hAnsi="Verdana"/>
          <w:color w:val="000000"/>
          <w:sz w:val="19"/>
          <w:szCs w:val="19"/>
          <w:lang w:val="nl-NL"/>
        </w:rPr>
        <w:t>;</w:t>
      </w:r>
    </w:p>
    <w:p w14:paraId="69EE134E" w14:textId="5F096576" w:rsidR="00210A80" w:rsidRPr="00782389" w:rsidRDefault="00210A80" w:rsidP="001E715E">
      <w:pPr>
        <w:rPr>
          <w:rFonts w:ascii="Verdana" w:hAnsi="Verdana"/>
          <w:color w:val="000000"/>
          <w:sz w:val="19"/>
          <w:szCs w:val="19"/>
          <w:lang w:val="nl-NL"/>
        </w:rPr>
      </w:pPr>
      <w:r w:rsidRPr="00782389">
        <w:rPr>
          <w:rFonts w:ascii="Verdana" w:hAnsi="Verdana"/>
          <w:color w:val="000000"/>
          <w:sz w:val="19"/>
          <w:szCs w:val="19"/>
          <w:lang w:val="nl-NL"/>
        </w:rPr>
        <w:t>- ofwel de afbetalingstermijn van de leasing te verlengen</w:t>
      </w:r>
      <w:r w:rsidR="00CD6CFE" w:rsidRPr="00782389">
        <w:rPr>
          <w:rFonts w:ascii="Verdana" w:hAnsi="Verdana"/>
          <w:color w:val="000000"/>
          <w:sz w:val="19"/>
          <w:szCs w:val="19"/>
          <w:lang w:val="nl-NL"/>
        </w:rPr>
        <w:t>;</w:t>
      </w:r>
    </w:p>
    <w:p w14:paraId="2567DB14" w14:textId="2B7B5E99" w:rsidR="00210A80" w:rsidRPr="00782389" w:rsidRDefault="00210A80" w:rsidP="001E715E">
      <w:pPr>
        <w:rPr>
          <w:rFonts w:ascii="Verdana" w:hAnsi="Verdana"/>
          <w:color w:val="000000"/>
          <w:sz w:val="19"/>
          <w:szCs w:val="19"/>
          <w:lang w:val="nl-NL"/>
        </w:rPr>
      </w:pPr>
      <w:r w:rsidRPr="00782389">
        <w:rPr>
          <w:rFonts w:ascii="Verdana" w:hAnsi="Verdana"/>
          <w:color w:val="000000"/>
          <w:sz w:val="19"/>
          <w:szCs w:val="19"/>
          <w:lang w:val="nl-NL"/>
        </w:rPr>
        <w:t>- ofwel het contract voortijd stop te zetten en dan gelden de regels zoals beschreven in artikel 1</w:t>
      </w:r>
      <w:r w:rsidR="00D46B35" w:rsidRPr="00782389">
        <w:rPr>
          <w:rFonts w:ascii="Verdana" w:hAnsi="Verdana"/>
          <w:color w:val="000000"/>
          <w:sz w:val="19"/>
          <w:szCs w:val="19"/>
          <w:lang w:val="nl-NL"/>
        </w:rPr>
        <w:t>1</w:t>
      </w:r>
      <w:r w:rsidRPr="00782389">
        <w:rPr>
          <w:rFonts w:ascii="Verdana" w:hAnsi="Verdana"/>
          <w:color w:val="000000"/>
          <w:sz w:val="19"/>
          <w:szCs w:val="19"/>
          <w:lang w:val="nl-NL"/>
        </w:rPr>
        <w:t>.2 van de fietspolicy.</w:t>
      </w:r>
    </w:p>
    <w:p w14:paraId="6CFA6ED9" w14:textId="4D0F6ABA" w:rsidR="00CD6CFE" w:rsidRPr="00782389" w:rsidRDefault="00CD6CFE" w:rsidP="001E715E">
      <w:pPr>
        <w:pStyle w:val="Kop2"/>
        <w:spacing w:line="240" w:lineRule="auto"/>
        <w:jc w:val="left"/>
        <w:rPr>
          <w:rFonts w:ascii="Verdana" w:eastAsiaTheme="minorHAnsi" w:hAnsi="Verdana" w:cstheme="minorBidi"/>
          <w:bCs/>
          <w:color w:val="auto"/>
          <w:sz w:val="19"/>
          <w:szCs w:val="19"/>
          <w:lang w:val="nl-BE" w:eastAsia="en-US"/>
        </w:rPr>
      </w:pPr>
      <w:bookmarkStart w:id="31" w:name="_Toc14964358"/>
      <w:bookmarkStart w:id="32" w:name="_Toc74829187"/>
      <w:bookmarkStart w:id="33" w:name="_Toc74829297"/>
      <w:bookmarkStart w:id="34" w:name="_Toc74829455"/>
      <w:bookmarkStart w:id="35" w:name="_Toc87351724"/>
      <w:r w:rsidRPr="00782389">
        <w:rPr>
          <w:rFonts w:ascii="Verdana" w:eastAsiaTheme="minorHAnsi" w:hAnsi="Verdana" w:cstheme="minorBidi"/>
          <w:bCs/>
          <w:color w:val="auto"/>
          <w:sz w:val="19"/>
          <w:szCs w:val="19"/>
          <w:lang w:val="nl-BE" w:eastAsia="en-US"/>
        </w:rPr>
        <w:t xml:space="preserve">Art. 5 - </w:t>
      </w:r>
      <w:bookmarkEnd w:id="31"/>
      <w:bookmarkEnd w:id="32"/>
      <w:bookmarkEnd w:id="33"/>
      <w:bookmarkEnd w:id="34"/>
      <w:r w:rsidR="009E6842">
        <w:rPr>
          <w:rFonts w:ascii="Verdana" w:eastAsiaTheme="minorHAnsi" w:hAnsi="Verdana" w:cstheme="minorBidi"/>
          <w:bCs/>
          <w:color w:val="auto"/>
          <w:sz w:val="19"/>
          <w:szCs w:val="19"/>
          <w:lang w:val="nl-BE" w:eastAsia="en-US"/>
        </w:rPr>
        <w:t>Gebruiks</w:t>
      </w:r>
      <w:r w:rsidR="00D84E91">
        <w:rPr>
          <w:rFonts w:ascii="Verdana" w:eastAsiaTheme="minorHAnsi" w:hAnsi="Verdana" w:cstheme="minorBidi"/>
          <w:bCs/>
          <w:color w:val="auto"/>
          <w:sz w:val="19"/>
          <w:szCs w:val="19"/>
          <w:lang w:val="nl-BE" w:eastAsia="en-US"/>
        </w:rPr>
        <w:t>modaliteiten</w:t>
      </w:r>
      <w:bookmarkEnd w:id="35"/>
    </w:p>
    <w:p w14:paraId="5E7B768A" w14:textId="6F8015C1" w:rsidR="00CD6CFE" w:rsidRPr="00782389" w:rsidRDefault="00CD6CFE" w:rsidP="001E715E">
      <w:pPr>
        <w:pStyle w:val="Kop2"/>
        <w:spacing w:line="240" w:lineRule="auto"/>
        <w:jc w:val="left"/>
        <w:rPr>
          <w:rFonts w:ascii="Verdana" w:eastAsiaTheme="minorHAnsi" w:hAnsi="Verdana" w:cstheme="minorBidi"/>
          <w:bCs/>
          <w:i/>
          <w:iCs/>
          <w:color w:val="auto"/>
          <w:sz w:val="19"/>
          <w:szCs w:val="19"/>
          <w:lang w:val="nl-BE" w:eastAsia="en-US"/>
        </w:rPr>
      </w:pPr>
      <w:bookmarkStart w:id="36" w:name="_Toc14964359"/>
      <w:bookmarkStart w:id="37" w:name="_Toc74829188"/>
      <w:bookmarkStart w:id="38" w:name="_Toc74829298"/>
      <w:bookmarkStart w:id="39" w:name="_Toc74829456"/>
      <w:bookmarkStart w:id="40" w:name="_Toc87351725"/>
      <w:r w:rsidRPr="00782389">
        <w:rPr>
          <w:rFonts w:ascii="Verdana" w:eastAsiaTheme="minorHAnsi" w:hAnsi="Verdana" w:cstheme="minorBidi"/>
          <w:bCs/>
          <w:i/>
          <w:iCs/>
          <w:color w:val="auto"/>
          <w:sz w:val="19"/>
          <w:szCs w:val="19"/>
          <w:lang w:val="nl-BE" w:eastAsia="en-US"/>
        </w:rPr>
        <w:t xml:space="preserve">Art. 5.1 </w:t>
      </w:r>
      <w:r w:rsidR="009E6842">
        <w:rPr>
          <w:rFonts w:ascii="Verdana" w:eastAsiaTheme="minorHAnsi" w:hAnsi="Verdana" w:cstheme="minorBidi"/>
          <w:bCs/>
          <w:i/>
          <w:iCs/>
          <w:color w:val="auto"/>
          <w:sz w:val="19"/>
          <w:szCs w:val="19"/>
          <w:lang w:val="nl-BE" w:eastAsia="en-US"/>
        </w:rPr>
        <w:t>–</w:t>
      </w:r>
      <w:r w:rsidRPr="00782389">
        <w:rPr>
          <w:rFonts w:ascii="Verdana" w:eastAsiaTheme="minorHAnsi" w:hAnsi="Verdana" w:cstheme="minorBidi"/>
          <w:bCs/>
          <w:i/>
          <w:iCs/>
          <w:color w:val="auto"/>
          <w:sz w:val="19"/>
          <w:szCs w:val="19"/>
          <w:lang w:val="nl-BE" w:eastAsia="en-US"/>
        </w:rPr>
        <w:t xml:space="preserve"> </w:t>
      </w:r>
      <w:bookmarkEnd w:id="36"/>
      <w:bookmarkEnd w:id="37"/>
      <w:bookmarkEnd w:id="38"/>
      <w:bookmarkEnd w:id="39"/>
      <w:r w:rsidR="00D84E91">
        <w:rPr>
          <w:rFonts w:ascii="Verdana" w:eastAsiaTheme="minorHAnsi" w:hAnsi="Verdana" w:cstheme="minorBidi"/>
          <w:bCs/>
          <w:i/>
          <w:iCs/>
          <w:color w:val="auto"/>
          <w:sz w:val="19"/>
          <w:szCs w:val="19"/>
          <w:lang w:val="nl-BE" w:eastAsia="en-US"/>
        </w:rPr>
        <w:t>Gebruiksvoorwaarden</w:t>
      </w:r>
      <w:bookmarkEnd w:id="40"/>
    </w:p>
    <w:p w14:paraId="4796B6C5" w14:textId="77777777" w:rsidR="009E6842" w:rsidRPr="009E6842" w:rsidRDefault="009E6842" w:rsidP="009E6842">
      <w:pPr>
        <w:pStyle w:val="SDWorxbodytext"/>
        <w:jc w:val="both"/>
        <w:rPr>
          <w:rFonts w:ascii="Verdana" w:hAnsi="Verdana" w:cstheme="minorHAnsi"/>
          <w:color w:val="767171" w:themeColor="background2" w:themeShade="80"/>
          <w:sz w:val="19"/>
          <w:szCs w:val="19"/>
        </w:rPr>
      </w:pPr>
      <w:bookmarkStart w:id="41" w:name="_Toc14964360"/>
      <w:bookmarkStart w:id="42" w:name="_Toc74829189"/>
      <w:bookmarkStart w:id="43" w:name="_Toc74829299"/>
      <w:bookmarkStart w:id="44" w:name="_Toc74829457"/>
      <w:r w:rsidRPr="009E6842">
        <w:rPr>
          <w:rFonts w:ascii="Verdana" w:hAnsi="Verdana" w:cstheme="minorHAnsi"/>
          <w:color w:val="auto"/>
          <w:sz w:val="19"/>
          <w:szCs w:val="19"/>
        </w:rPr>
        <w:t>De medewerker verbindt er zich toe de fiets als een goede huisvader te gebruiken zowel bij professioneel - als bij privégebruik. De medewerker verbindt er zich eveneens toe de regels en procedures van de leasingmaatschappij te volgen. Deze verplichting houdt o.a., maar niet uitsluitend, het volgende in:</w:t>
      </w:r>
    </w:p>
    <w:p w14:paraId="7BEE759C" w14:textId="77777777" w:rsidR="009E6842" w:rsidRPr="009E6842" w:rsidRDefault="009E6842" w:rsidP="009E6842">
      <w:pPr>
        <w:pStyle w:val="SDWorxbodytext"/>
        <w:numPr>
          <w:ilvl w:val="0"/>
          <w:numId w:val="21"/>
        </w:numPr>
        <w:jc w:val="both"/>
        <w:rPr>
          <w:rFonts w:ascii="Verdana" w:hAnsi="Verdana" w:cstheme="minorHAnsi"/>
          <w:color w:val="auto"/>
          <w:sz w:val="19"/>
          <w:szCs w:val="19"/>
        </w:rPr>
      </w:pPr>
      <w:r w:rsidRPr="009E6842">
        <w:rPr>
          <w:rFonts w:ascii="Verdana" w:hAnsi="Verdana" w:cstheme="minorHAnsi"/>
          <w:color w:val="auto"/>
          <w:sz w:val="19"/>
          <w:szCs w:val="19"/>
        </w:rPr>
        <w:t>De medewerker zal de fiets in goede staat onderhouden, teneinde de fiets in zijn oorspronkelijke toestand te handhaven, met uitzondering van de normale slijtage die het gevolg is van een normaal gebruik conform de bepalingen van deze policy en de voorschriften en aanbevelingen van de constructeur.</w:t>
      </w:r>
    </w:p>
    <w:p w14:paraId="0622DDE8" w14:textId="77777777" w:rsidR="009E6842" w:rsidRPr="009E6842" w:rsidRDefault="009E6842" w:rsidP="009E6842">
      <w:pPr>
        <w:pStyle w:val="SDWorxbodytext"/>
        <w:numPr>
          <w:ilvl w:val="0"/>
          <w:numId w:val="21"/>
        </w:numPr>
        <w:jc w:val="both"/>
        <w:rPr>
          <w:rFonts w:ascii="Verdana" w:hAnsi="Verdana" w:cstheme="minorHAnsi"/>
          <w:color w:val="auto"/>
          <w:sz w:val="19"/>
          <w:szCs w:val="19"/>
        </w:rPr>
      </w:pPr>
      <w:r w:rsidRPr="009E6842">
        <w:rPr>
          <w:rFonts w:ascii="Verdana" w:hAnsi="Verdana" w:cstheme="minorHAnsi"/>
          <w:color w:val="auto"/>
          <w:sz w:val="19"/>
          <w:szCs w:val="19"/>
        </w:rPr>
        <w:t>De medewerker dient de technische instructies van de fabrikant te respecteren.</w:t>
      </w:r>
    </w:p>
    <w:p w14:paraId="02A7C70E" w14:textId="77777777" w:rsidR="009E6842" w:rsidRPr="009E6842" w:rsidRDefault="009E6842" w:rsidP="009E6842">
      <w:pPr>
        <w:pStyle w:val="SDWorxbodytext"/>
        <w:numPr>
          <w:ilvl w:val="0"/>
          <w:numId w:val="21"/>
        </w:numPr>
        <w:jc w:val="both"/>
        <w:rPr>
          <w:rFonts w:ascii="Verdana" w:hAnsi="Verdana" w:cstheme="minorHAnsi"/>
          <w:color w:val="auto"/>
          <w:sz w:val="19"/>
          <w:szCs w:val="19"/>
        </w:rPr>
      </w:pPr>
      <w:r w:rsidRPr="009E6842">
        <w:rPr>
          <w:rFonts w:ascii="Verdana" w:hAnsi="Verdana" w:cstheme="minorHAnsi"/>
          <w:color w:val="auto"/>
          <w:sz w:val="19"/>
          <w:szCs w:val="19"/>
        </w:rPr>
        <w:t>De medewerker zal de richtlijnen i.v.m</w:t>
      </w:r>
      <w:r w:rsidRPr="000A5374">
        <w:rPr>
          <w:rFonts w:ascii="Verdana" w:hAnsi="Verdana" w:cstheme="minorHAnsi"/>
          <w:color w:val="auto"/>
          <w:sz w:val="19"/>
          <w:szCs w:val="19"/>
        </w:rPr>
        <w:t>.</w:t>
      </w:r>
      <w:r w:rsidRPr="009E6842">
        <w:rPr>
          <w:rFonts w:ascii="Verdana" w:hAnsi="Verdana" w:cstheme="minorHAnsi"/>
          <w:color w:val="FF0000"/>
          <w:sz w:val="19"/>
          <w:szCs w:val="19"/>
        </w:rPr>
        <w:t xml:space="preserve"> </w:t>
      </w:r>
      <w:r w:rsidRPr="009E6842">
        <w:rPr>
          <w:rFonts w:ascii="Verdana" w:hAnsi="Verdana" w:cstheme="minorHAnsi"/>
          <w:color w:val="000000" w:themeColor="text1"/>
          <w:sz w:val="19"/>
          <w:szCs w:val="19"/>
        </w:rPr>
        <w:t xml:space="preserve">herstellingen en onderhoud </w:t>
      </w:r>
      <w:r w:rsidRPr="009E6842">
        <w:rPr>
          <w:rFonts w:ascii="Verdana" w:hAnsi="Verdana" w:cstheme="minorHAnsi"/>
          <w:color w:val="auto"/>
          <w:sz w:val="19"/>
          <w:szCs w:val="19"/>
        </w:rPr>
        <w:t xml:space="preserve">zoals opgenomen in deze gebruikersovereenkomst respecteren en stipt opvolgen.  </w:t>
      </w:r>
    </w:p>
    <w:p w14:paraId="798C1948" w14:textId="77777777" w:rsidR="009E6842" w:rsidRPr="009E6842" w:rsidRDefault="009E6842" w:rsidP="009E6842">
      <w:pPr>
        <w:pStyle w:val="SDWorxbodytext"/>
        <w:numPr>
          <w:ilvl w:val="0"/>
          <w:numId w:val="21"/>
        </w:numPr>
        <w:jc w:val="both"/>
        <w:rPr>
          <w:rFonts w:ascii="Verdana" w:hAnsi="Verdana" w:cstheme="minorHAnsi"/>
          <w:color w:val="auto"/>
          <w:sz w:val="19"/>
          <w:szCs w:val="19"/>
        </w:rPr>
      </w:pPr>
      <w:r w:rsidRPr="009E6842">
        <w:rPr>
          <w:rFonts w:ascii="Verdana" w:hAnsi="Verdana" w:cstheme="minorHAnsi"/>
          <w:color w:val="auto"/>
          <w:sz w:val="19"/>
          <w:szCs w:val="19"/>
        </w:rPr>
        <w:t>De medewerker zal, indien nodig, zorgen voor onderhoud, technische herstellingen en vervangen van onderdelen op kosten van de leasingmaatschappij volgens de gekozen onderhoudsoptie; De kosten die voortvloeien uit het overschrijden van dit onderhoudsbudget zullen ten laste zijn van de medewerker. Deze onderhoudsbeurten, die optioneel kunnen worden geselecteerd, kan de medewerker laten uitvoeren bij een fietshandelaar waar hij/zij gebruikelijk het onderhoud laat uitvoeren, indien erkend door de leasingmaatschappij. Bij elk onderhoud dat contractueel voorzien is, zal de medewerker een door de fietshandelaar opgestelde werkopdracht ondertekenen. De fietshandelaar zal de leasingmaatschappij contacteren om een akkoord te verkrijgen om deze werken uit te voeren. De contractueel voorziene onderhoudsbeurten moeten steeds uitgevoerd worden door een officiële merkdealer. Alle reparaties, onderhoudswerken en vervangingen die niet expliciet contractueel voorzien zijn, zijn ten laste van de medewerker. Indien kosten ontstaan door gebrek aan naleving van deze bepaling, zullen deze kosten aan de medewerker worden doorgerekend, tenzij de medewerker aantoont dat de schade een andere oorzaak heeft.</w:t>
      </w:r>
    </w:p>
    <w:p w14:paraId="0EB2DE04" w14:textId="77777777" w:rsidR="009E6842" w:rsidRPr="009E6842" w:rsidRDefault="009E6842" w:rsidP="009E6842">
      <w:pPr>
        <w:pStyle w:val="SDWorxbodytext"/>
        <w:numPr>
          <w:ilvl w:val="0"/>
          <w:numId w:val="21"/>
        </w:numPr>
        <w:jc w:val="both"/>
        <w:rPr>
          <w:rFonts w:ascii="Verdana" w:hAnsi="Verdana" w:cstheme="minorHAnsi"/>
          <w:color w:val="auto"/>
          <w:sz w:val="19"/>
          <w:szCs w:val="19"/>
        </w:rPr>
      </w:pPr>
      <w:r w:rsidRPr="009E6842">
        <w:rPr>
          <w:rFonts w:ascii="Verdana" w:hAnsi="Verdana" w:cstheme="minorHAnsi"/>
          <w:color w:val="auto"/>
          <w:sz w:val="19"/>
          <w:szCs w:val="19"/>
        </w:rPr>
        <w:t>De fiets dient steeds door de medewerker afgesloten te worden met het wielslot of met een hangslot of via het cilinderslot (indien beschikbaar).</w:t>
      </w:r>
    </w:p>
    <w:p w14:paraId="7EFBF76C" w14:textId="77777777" w:rsidR="009E6842" w:rsidRPr="009E6842" w:rsidRDefault="009E6842" w:rsidP="009E6842">
      <w:pPr>
        <w:pStyle w:val="SDWorxbodytext"/>
        <w:numPr>
          <w:ilvl w:val="0"/>
          <w:numId w:val="21"/>
        </w:numPr>
        <w:jc w:val="both"/>
        <w:rPr>
          <w:rFonts w:ascii="Verdana" w:hAnsi="Verdana" w:cstheme="minorHAnsi"/>
          <w:color w:val="auto"/>
          <w:sz w:val="19"/>
          <w:szCs w:val="19"/>
        </w:rPr>
      </w:pPr>
      <w:r w:rsidRPr="009E6842">
        <w:rPr>
          <w:rFonts w:ascii="Verdana" w:hAnsi="Verdana" w:cstheme="minorHAnsi"/>
          <w:color w:val="auto"/>
          <w:sz w:val="19"/>
          <w:szCs w:val="19"/>
        </w:rPr>
        <w:t xml:space="preserve">De medewerker heeft de verplichting de bandenspanning, remkabelspanning en ketting regelmatig te controleren, en dit buiten de periodieke controlebeurten bij de door de werkgever of leasingmaatschappij aangeduide fietsdealer. De medewerker zal er eveneens over waken dat de bandentekening altijd voldoende is. </w:t>
      </w:r>
    </w:p>
    <w:p w14:paraId="234FDE60" w14:textId="77777777" w:rsidR="009E6842" w:rsidRPr="009E6842" w:rsidRDefault="009E6842" w:rsidP="009E6842">
      <w:pPr>
        <w:pStyle w:val="SDWorxbodytext"/>
        <w:numPr>
          <w:ilvl w:val="0"/>
          <w:numId w:val="21"/>
        </w:numPr>
        <w:jc w:val="both"/>
        <w:rPr>
          <w:rFonts w:ascii="Verdana" w:hAnsi="Verdana" w:cstheme="minorHAnsi"/>
          <w:color w:val="auto"/>
          <w:sz w:val="19"/>
          <w:szCs w:val="19"/>
        </w:rPr>
      </w:pPr>
      <w:r w:rsidRPr="009E6842">
        <w:rPr>
          <w:rFonts w:ascii="Verdana" w:hAnsi="Verdana" w:cstheme="minorHAnsi"/>
          <w:color w:val="auto"/>
          <w:sz w:val="19"/>
          <w:szCs w:val="19"/>
        </w:rPr>
        <w:t>De medewerker zal geen wijzigingen van blijvende aard aan de mechaniek of het koetswerk (laten) aanbrengen zonder de uitdrukkelijke en voorafgaandelijke toestemming van de leasingmaatschappij.</w:t>
      </w:r>
    </w:p>
    <w:p w14:paraId="4A12D155" w14:textId="77777777" w:rsidR="009E6842" w:rsidRPr="009E6842" w:rsidRDefault="009E6842" w:rsidP="009E6842">
      <w:pPr>
        <w:pStyle w:val="SDWorxbodytext"/>
        <w:numPr>
          <w:ilvl w:val="0"/>
          <w:numId w:val="21"/>
        </w:numPr>
        <w:jc w:val="both"/>
        <w:rPr>
          <w:rFonts w:ascii="Verdana" w:hAnsi="Verdana" w:cstheme="minorHAnsi"/>
          <w:color w:val="auto"/>
          <w:sz w:val="19"/>
          <w:szCs w:val="19"/>
        </w:rPr>
      </w:pPr>
      <w:r w:rsidRPr="009E6842">
        <w:rPr>
          <w:rFonts w:ascii="Verdana" w:hAnsi="Verdana" w:cstheme="minorHAnsi"/>
          <w:color w:val="auto"/>
          <w:sz w:val="19"/>
          <w:szCs w:val="19"/>
        </w:rPr>
        <w:t>De medewerker verbindt zich ertoe te zorgen voor het behoud van een goede uiterlijke staat van de fiets. Hij/zij zal daartoe regelmatig instaan voor het reinigen van de fiets.</w:t>
      </w:r>
    </w:p>
    <w:p w14:paraId="4EF57628" w14:textId="77777777" w:rsidR="009E6842" w:rsidRPr="009E6842" w:rsidRDefault="009E6842" w:rsidP="009E6842">
      <w:pPr>
        <w:pStyle w:val="SDWorxbodytext"/>
        <w:numPr>
          <w:ilvl w:val="0"/>
          <w:numId w:val="21"/>
        </w:numPr>
        <w:jc w:val="both"/>
        <w:rPr>
          <w:rFonts w:ascii="Verdana" w:hAnsi="Verdana" w:cstheme="minorHAnsi"/>
          <w:color w:val="auto"/>
          <w:sz w:val="19"/>
          <w:szCs w:val="19"/>
        </w:rPr>
      </w:pPr>
      <w:r w:rsidRPr="009E6842">
        <w:rPr>
          <w:rFonts w:ascii="Verdana" w:hAnsi="Verdana" w:cstheme="minorHAnsi"/>
          <w:color w:val="auto"/>
          <w:sz w:val="19"/>
          <w:szCs w:val="19"/>
        </w:rPr>
        <w:t>De medewerker zal alle maatregelen treffen om het eigendomsrecht van de leasingmaatschappij te vrijwaren in geval van bewarend of uitvoerend beslag, van overdracht of inpandgeving van de handelszaak of van enige andere gerechtelijke of buitengerechtelijke maatregel waardoor een derde aanspraak maakt of zou kunnen maken op de fiets of de verkoopwaarde ervan. Hij/zij zal de werkgever binnen de 48 uur bij aangetekend schrijven een kopie van de betreffende akte toesturen.</w:t>
      </w:r>
    </w:p>
    <w:p w14:paraId="39C2B2ED" w14:textId="77777777" w:rsidR="009E6842" w:rsidRPr="009E6842" w:rsidRDefault="009E6842" w:rsidP="009E6842">
      <w:pPr>
        <w:pStyle w:val="SDWorxbodytext"/>
        <w:numPr>
          <w:ilvl w:val="0"/>
          <w:numId w:val="21"/>
        </w:numPr>
        <w:jc w:val="both"/>
        <w:rPr>
          <w:rFonts w:ascii="Verdana" w:hAnsi="Verdana" w:cstheme="minorHAnsi"/>
          <w:color w:val="auto"/>
          <w:sz w:val="19"/>
          <w:szCs w:val="19"/>
        </w:rPr>
      </w:pPr>
      <w:r w:rsidRPr="009E6842">
        <w:rPr>
          <w:rFonts w:ascii="Verdana" w:hAnsi="Verdana" w:cstheme="minorHAnsi"/>
          <w:color w:val="auto"/>
          <w:sz w:val="19"/>
          <w:szCs w:val="19"/>
        </w:rPr>
        <w:t>De medewerker zal de leasingmaatschappij binnen de 48 uur informeren over elke situatie die schaden heeft berokkend aan de fiets of elke diefstal die zich voordeed. In geval van schade, verwacht de leasingmaatschappij steeds beeldmateriaal van de schade. In geval van diefstal of vandalisme dient de medewerker steeds een proces-verbaal op te stellen bij de politie en de leasingmaatschappij deze bezorgen samen met een foto van de twee sleutels mét zichtbaar sleutelnummer.</w:t>
      </w:r>
    </w:p>
    <w:p w14:paraId="7D56F221" w14:textId="77777777" w:rsidR="009E6842" w:rsidRPr="009E6842" w:rsidRDefault="009E6842" w:rsidP="009E6842">
      <w:pPr>
        <w:pStyle w:val="SDWorxbodytext"/>
        <w:numPr>
          <w:ilvl w:val="0"/>
          <w:numId w:val="21"/>
        </w:numPr>
        <w:jc w:val="both"/>
        <w:rPr>
          <w:rFonts w:ascii="Verdana" w:hAnsi="Verdana" w:cstheme="minorHAnsi"/>
          <w:color w:val="auto"/>
          <w:sz w:val="19"/>
          <w:szCs w:val="19"/>
        </w:rPr>
      </w:pPr>
      <w:r w:rsidRPr="009E6842">
        <w:rPr>
          <w:rFonts w:ascii="Verdana" w:hAnsi="Verdana" w:cstheme="minorHAnsi"/>
          <w:color w:val="auto"/>
          <w:sz w:val="19"/>
          <w:szCs w:val="19"/>
        </w:rPr>
        <w:t>Indien de medewerker beslist de fiets en toebehoren (onderdelen en accessoires) aan het einde van de overeenkomst niet over te nemen, is hij/zij verplicht de fiets aan de fietshandelaar terug te bezorgen in dezelfde staat als de fiets werd ontvangen, in acht genomen de normale slijtage ingevolge het overeengekomen gebruik, en voorzien van alle documenten en toebehoren. Bij inlevering van de fiets bij een door de leasingmaatschappij gekozen fietshandelaar, wordt een ‘innameverslag’ opgesteld waarin de door de medewerker veroorzaakte schade of uitzonderlijke slijtage, andere dan normale slijtage en waarvoor geen onmiddellijke aangifte van schade werd gedaan, wordt genoteerd. De kosten van herstelling en/of waardeverminderingen ten gevolge van een oorzaak anders dan normale slijtage zullen aan de medewerker worden doorgerekend.</w:t>
      </w:r>
    </w:p>
    <w:p w14:paraId="0B93D97F" w14:textId="77777777" w:rsidR="009E6842" w:rsidRPr="009E6842" w:rsidRDefault="009E6842" w:rsidP="009E6842">
      <w:pPr>
        <w:pStyle w:val="SDWorxbodytext"/>
        <w:numPr>
          <w:ilvl w:val="0"/>
          <w:numId w:val="21"/>
        </w:numPr>
        <w:jc w:val="both"/>
        <w:rPr>
          <w:rFonts w:ascii="Verdana" w:hAnsi="Verdana" w:cstheme="minorHAnsi"/>
          <w:color w:val="auto"/>
          <w:sz w:val="19"/>
          <w:szCs w:val="19"/>
        </w:rPr>
      </w:pPr>
      <w:r w:rsidRPr="009E6842">
        <w:rPr>
          <w:rFonts w:ascii="Verdana" w:hAnsi="Verdana" w:cstheme="minorHAnsi"/>
          <w:color w:val="auto"/>
          <w:sz w:val="19"/>
          <w:szCs w:val="19"/>
        </w:rPr>
        <w:t xml:space="preserve">Het dragen van goed zichtbare kledij en fietshelm (verplicht voor de speed pedelec) wordt aanbevolen. </w:t>
      </w:r>
    </w:p>
    <w:p w14:paraId="420B9A34" w14:textId="77777777" w:rsidR="009E6842" w:rsidRPr="009E6842" w:rsidRDefault="009E6842" w:rsidP="009E6842">
      <w:pPr>
        <w:pStyle w:val="Lijstalinea3"/>
        <w:numPr>
          <w:ilvl w:val="0"/>
          <w:numId w:val="21"/>
        </w:numPr>
        <w:jc w:val="both"/>
        <w:rPr>
          <w:rFonts w:ascii="Verdana" w:hAnsi="Verdana" w:cstheme="minorHAnsi"/>
          <w:sz w:val="19"/>
          <w:szCs w:val="19"/>
        </w:rPr>
      </w:pPr>
      <w:r w:rsidRPr="009E6842">
        <w:rPr>
          <w:rFonts w:ascii="Verdana" w:hAnsi="Verdana" w:cstheme="minorHAnsi"/>
          <w:sz w:val="19"/>
          <w:szCs w:val="19"/>
        </w:rPr>
        <w:t xml:space="preserve">In het specifieke geval van een ter beschikking gestelde speed bike (&lt;45km/h), bevestigt de medewerker dat hij/zij over een in België gehomologeerd rijbewijs beschikt en zal een kopie van dit rijbewijs indienen bij CYCLIS Bike Lease. CYCLIS Bike Lease zorgt voor de inschrijving van de speed bike en de burgerlijke aansprakelijkheid. </w:t>
      </w:r>
    </w:p>
    <w:p w14:paraId="52279827" w14:textId="77777777" w:rsidR="009E6842" w:rsidRPr="009E6842" w:rsidRDefault="009E6842" w:rsidP="009E6842">
      <w:pPr>
        <w:pStyle w:val="SDWorxbodytext"/>
        <w:numPr>
          <w:ilvl w:val="0"/>
          <w:numId w:val="21"/>
        </w:numPr>
        <w:jc w:val="both"/>
        <w:rPr>
          <w:rFonts w:ascii="Verdana" w:hAnsi="Verdana" w:cstheme="minorHAnsi"/>
          <w:color w:val="auto"/>
          <w:sz w:val="19"/>
          <w:szCs w:val="19"/>
        </w:rPr>
      </w:pPr>
      <w:r w:rsidRPr="009E6842">
        <w:rPr>
          <w:rFonts w:ascii="Verdana" w:hAnsi="Verdana" w:cstheme="minorHAnsi"/>
          <w:color w:val="auto"/>
          <w:sz w:val="19"/>
          <w:szCs w:val="19"/>
        </w:rPr>
        <w:t>De medewerker verbindt er zich toe zich met de fiets op een veilige manier in het verkeer te begeven en de verkeersvoorschriften te respecteren. Verkeersboetes zullen ten laste zijn van de medewerker en worden zodus onmiddellijk betaald door de medewerker. Kosten die voortvloeien uit niet tijdige betaling van de boetes zullen eveneens ten laste zijn van de medewerkers.</w:t>
      </w:r>
    </w:p>
    <w:p w14:paraId="5CF0D09F" w14:textId="038B50B4" w:rsidR="009E6842" w:rsidRPr="009E6842" w:rsidRDefault="009E6842" w:rsidP="009E6842">
      <w:pPr>
        <w:pStyle w:val="Lijstalinea1"/>
        <w:jc w:val="both"/>
        <w:rPr>
          <w:rFonts w:ascii="Verdana" w:hAnsi="Verdana" w:cstheme="minorHAnsi"/>
          <w:sz w:val="19"/>
          <w:szCs w:val="19"/>
        </w:rPr>
      </w:pPr>
      <w:r w:rsidRPr="009E6842">
        <w:rPr>
          <w:rFonts w:ascii="Verdana" w:hAnsi="Verdana" w:cstheme="minorHAnsi"/>
          <w:sz w:val="19"/>
          <w:szCs w:val="19"/>
        </w:rPr>
        <w:t xml:space="preserve">Met iedere medewerker wordt een gebruiksovereenkomst </w:t>
      </w:r>
      <w:r>
        <w:rPr>
          <w:rFonts w:ascii="Verdana" w:hAnsi="Verdana" w:cstheme="minorHAnsi"/>
          <w:sz w:val="19"/>
          <w:szCs w:val="19"/>
        </w:rPr>
        <w:t>of</w:t>
      </w:r>
      <w:r w:rsidRPr="009E6842">
        <w:rPr>
          <w:rFonts w:ascii="Verdana" w:hAnsi="Verdana" w:cstheme="minorHAnsi"/>
          <w:sz w:val="19"/>
          <w:szCs w:val="19"/>
        </w:rPr>
        <w:t xml:space="preserve"> bijlage aan </w:t>
      </w:r>
      <w:r>
        <w:rPr>
          <w:rFonts w:ascii="Verdana" w:hAnsi="Verdana" w:cstheme="minorHAnsi"/>
          <w:sz w:val="19"/>
          <w:szCs w:val="19"/>
        </w:rPr>
        <w:t>de</w:t>
      </w:r>
      <w:r w:rsidRPr="009E6842">
        <w:rPr>
          <w:rFonts w:ascii="Verdana" w:hAnsi="Verdana" w:cstheme="minorHAnsi"/>
          <w:sz w:val="19"/>
          <w:szCs w:val="19"/>
        </w:rPr>
        <w:t xml:space="preserve"> arbeids</w:t>
      </w:r>
      <w:r>
        <w:rPr>
          <w:rFonts w:ascii="Verdana" w:hAnsi="Verdana" w:cstheme="minorHAnsi"/>
          <w:sz w:val="19"/>
          <w:szCs w:val="19"/>
        </w:rPr>
        <w:t>overeenkomst</w:t>
      </w:r>
      <w:r w:rsidRPr="009E6842">
        <w:rPr>
          <w:rFonts w:ascii="Verdana" w:hAnsi="Verdana" w:cstheme="minorHAnsi"/>
          <w:sz w:val="19"/>
          <w:szCs w:val="19"/>
        </w:rPr>
        <w:t xml:space="preserve"> voor de aan hem/haar beschikbaar gestelde fiets afgesloten. Deze overeenkomst geldt vanaf het bestellen van een lease-fiets. Deze fietspolicy vormt een onverbrekelijk geheel met de gebruiksovereenkomst. De overeenkomst eindigt slechts indien de ter beschikking gestelde fiets werd ingeleverd én de medewerker aan al zijn hieruit voortvloeiende verplichtingen heeft voldaan.</w:t>
      </w:r>
    </w:p>
    <w:p w14:paraId="5B1B9660" w14:textId="77777777" w:rsidR="009E6842" w:rsidRPr="009E6842" w:rsidRDefault="009E6842" w:rsidP="009E6842">
      <w:pPr>
        <w:pStyle w:val="Lijstalinea1"/>
        <w:jc w:val="both"/>
        <w:rPr>
          <w:rFonts w:ascii="Verdana" w:hAnsi="Verdana" w:cstheme="minorHAnsi"/>
          <w:sz w:val="19"/>
          <w:szCs w:val="19"/>
        </w:rPr>
      </w:pPr>
      <w:r w:rsidRPr="009E6842">
        <w:rPr>
          <w:rFonts w:ascii="Verdana" w:hAnsi="Verdana" w:cstheme="minorHAnsi"/>
          <w:sz w:val="19"/>
          <w:szCs w:val="19"/>
        </w:rPr>
        <w:t>De medewerker verklaart zich akkoord om de regels en afspraken vervat in de fietspolicy strikt na te leven en tekent steeds de overeenkomst gebruik lease-fiets en de fietspolicy.</w:t>
      </w:r>
    </w:p>
    <w:p w14:paraId="6136ABD3" w14:textId="06AB0E03" w:rsidR="00206205" w:rsidRPr="00782389" w:rsidRDefault="00206205" w:rsidP="001E715E">
      <w:pPr>
        <w:pStyle w:val="Kop2"/>
        <w:spacing w:line="240" w:lineRule="auto"/>
        <w:jc w:val="left"/>
        <w:rPr>
          <w:rFonts w:ascii="Verdana" w:eastAsiaTheme="minorHAnsi" w:hAnsi="Verdana" w:cstheme="minorBidi"/>
          <w:bCs/>
          <w:i/>
          <w:iCs/>
          <w:color w:val="auto"/>
          <w:sz w:val="19"/>
          <w:szCs w:val="19"/>
          <w:lang w:val="nl-BE" w:eastAsia="en-US"/>
        </w:rPr>
      </w:pPr>
      <w:bookmarkStart w:id="45" w:name="_Toc87351726"/>
      <w:r w:rsidRPr="00782389">
        <w:rPr>
          <w:rFonts w:ascii="Verdana" w:eastAsiaTheme="minorHAnsi" w:hAnsi="Verdana" w:cstheme="minorBidi"/>
          <w:bCs/>
          <w:i/>
          <w:iCs/>
          <w:color w:val="auto"/>
          <w:sz w:val="19"/>
          <w:szCs w:val="19"/>
          <w:lang w:val="nl-BE" w:eastAsia="en-US"/>
        </w:rPr>
        <w:t xml:space="preserve">Art. 5.2 - </w:t>
      </w:r>
      <w:bookmarkEnd w:id="41"/>
      <w:bookmarkEnd w:id="42"/>
      <w:bookmarkEnd w:id="43"/>
      <w:bookmarkEnd w:id="44"/>
      <w:r w:rsidR="00AA7154">
        <w:rPr>
          <w:rFonts w:ascii="Verdana" w:eastAsiaTheme="minorHAnsi" w:hAnsi="Verdana" w:cstheme="minorBidi"/>
          <w:bCs/>
          <w:i/>
          <w:iCs/>
          <w:color w:val="auto"/>
          <w:sz w:val="19"/>
          <w:szCs w:val="19"/>
          <w:lang w:val="nl-BE" w:eastAsia="en-US"/>
        </w:rPr>
        <w:t>Verzekering</w:t>
      </w:r>
      <w:bookmarkEnd w:id="45"/>
    </w:p>
    <w:p w14:paraId="2DEBA0E3" w14:textId="546B5E9C" w:rsidR="00AA7154" w:rsidRPr="00AA7154" w:rsidRDefault="00AA7154" w:rsidP="00AA7154">
      <w:pPr>
        <w:rPr>
          <w:rFonts w:ascii="Verdana" w:hAnsi="Verdana"/>
          <w:color w:val="000000"/>
          <w:sz w:val="19"/>
          <w:szCs w:val="19"/>
          <w:lang w:val="nl-NL"/>
        </w:rPr>
      </w:pPr>
      <w:bookmarkStart w:id="46" w:name="_Toc14964361"/>
      <w:bookmarkStart w:id="47" w:name="_Toc74829190"/>
      <w:bookmarkStart w:id="48" w:name="_Toc74829300"/>
      <w:bookmarkStart w:id="49" w:name="_Toc74829458"/>
      <w:r w:rsidRPr="00AA7154">
        <w:rPr>
          <w:rFonts w:ascii="Verdana" w:hAnsi="Verdana"/>
          <w:color w:val="000000"/>
          <w:sz w:val="19"/>
          <w:szCs w:val="19"/>
          <w:lang w:val="nl-NL"/>
        </w:rPr>
        <w:t>De fiets is gedurende de leasingperiode verzekerd tegen diefstal en stoffelijke schade overeenkomstig het document in bijlage (bijlage 1). De medewerker neemt desgevallend steeds contact op met de leasingmaatschappij.</w:t>
      </w:r>
    </w:p>
    <w:p w14:paraId="4387FB02" w14:textId="77777777" w:rsidR="00AA7154" w:rsidRPr="00AA7154" w:rsidRDefault="00AA7154" w:rsidP="00AA7154">
      <w:pPr>
        <w:rPr>
          <w:rFonts w:ascii="Verdana" w:hAnsi="Verdana"/>
          <w:color w:val="000000"/>
          <w:sz w:val="19"/>
          <w:szCs w:val="19"/>
          <w:lang w:val="nl-NL"/>
        </w:rPr>
      </w:pPr>
      <w:r w:rsidRPr="00AA7154">
        <w:rPr>
          <w:rFonts w:ascii="Verdana" w:hAnsi="Verdana"/>
          <w:color w:val="000000"/>
          <w:sz w:val="19"/>
          <w:szCs w:val="19"/>
          <w:lang w:val="nl-NL"/>
        </w:rPr>
        <w:t>Vrijstellingen die gelden per schadegeval als volgt:</w:t>
      </w:r>
    </w:p>
    <w:p w14:paraId="52B54DB3" w14:textId="77777777" w:rsidR="00AA7154" w:rsidRPr="00AA7154" w:rsidRDefault="00AA7154" w:rsidP="00AA7154">
      <w:pPr>
        <w:pStyle w:val="Lijstalinea"/>
        <w:numPr>
          <w:ilvl w:val="0"/>
          <w:numId w:val="24"/>
        </w:numPr>
        <w:rPr>
          <w:rFonts w:ascii="Verdana" w:hAnsi="Verdana"/>
          <w:color w:val="000000"/>
          <w:sz w:val="19"/>
          <w:szCs w:val="19"/>
          <w:lang w:val="nl-NL"/>
        </w:rPr>
      </w:pPr>
      <w:r w:rsidRPr="00AA7154">
        <w:rPr>
          <w:rFonts w:ascii="Verdana" w:hAnsi="Verdana"/>
          <w:color w:val="000000"/>
          <w:sz w:val="19"/>
          <w:szCs w:val="19"/>
          <w:lang w:val="nl-NL"/>
        </w:rPr>
        <w:t>Bij totaal verlies of diefstal:</w:t>
      </w:r>
    </w:p>
    <w:p w14:paraId="10729AEE" w14:textId="77777777" w:rsidR="00AA7154" w:rsidRPr="00AA7154" w:rsidRDefault="00AA7154" w:rsidP="00AA7154">
      <w:pPr>
        <w:ind w:left="709"/>
        <w:rPr>
          <w:rFonts w:ascii="Verdana" w:hAnsi="Verdana"/>
          <w:color w:val="000000"/>
          <w:sz w:val="19"/>
          <w:szCs w:val="19"/>
          <w:lang w:val="nl-NL"/>
        </w:rPr>
      </w:pPr>
      <w:r w:rsidRPr="00AA7154">
        <w:rPr>
          <w:rFonts w:ascii="Verdana" w:hAnsi="Verdana"/>
          <w:color w:val="000000"/>
          <w:sz w:val="19"/>
          <w:szCs w:val="19"/>
          <w:lang w:val="nl-NL"/>
        </w:rPr>
        <w:t>*De medewerker kan opnieuw een fiets bestellen voor een waarde gelijk of lager dan de MRSP (aanbevolen winkelprijs) binnen het bestaande contract en loopt het driejarige contract gewoon verder. De franchise bedraagt hier 10% van de catalogusprijs van de fiets.</w:t>
      </w:r>
    </w:p>
    <w:p w14:paraId="17AE5A34" w14:textId="77777777" w:rsidR="00AA7154" w:rsidRPr="00AA7154" w:rsidRDefault="00AA7154" w:rsidP="00AA7154">
      <w:pPr>
        <w:ind w:left="709"/>
        <w:rPr>
          <w:rFonts w:ascii="Verdana" w:hAnsi="Verdana"/>
          <w:color w:val="000000"/>
          <w:sz w:val="19"/>
          <w:szCs w:val="19"/>
          <w:lang w:val="nl-NL"/>
        </w:rPr>
      </w:pPr>
      <w:r w:rsidRPr="00AA7154">
        <w:rPr>
          <w:rFonts w:ascii="Verdana" w:hAnsi="Verdana"/>
          <w:color w:val="000000"/>
          <w:sz w:val="19"/>
          <w:szCs w:val="19"/>
          <w:lang w:val="nl-NL"/>
        </w:rPr>
        <w:t>*De medewerker kan opnieuw een fiets bestellen voor een waarde gelijk of lager dan de MRSP (aanbevolen winkelprijs) en er start een nieuw contract van 36 maanden. De franchise bedraagt hier €0.</w:t>
      </w:r>
    </w:p>
    <w:p w14:paraId="16C74A25" w14:textId="358D2AFA" w:rsidR="00AA7154" w:rsidRPr="00AA7154" w:rsidRDefault="00AA7154" w:rsidP="00AA7154">
      <w:pPr>
        <w:pStyle w:val="Lijstalinea"/>
        <w:numPr>
          <w:ilvl w:val="0"/>
          <w:numId w:val="24"/>
        </w:numPr>
        <w:rPr>
          <w:rFonts w:ascii="Verdana" w:hAnsi="Verdana"/>
          <w:color w:val="000000"/>
          <w:sz w:val="19"/>
          <w:szCs w:val="19"/>
          <w:lang w:val="nl-NL"/>
        </w:rPr>
      </w:pPr>
      <w:r w:rsidRPr="00AA7154">
        <w:rPr>
          <w:rFonts w:ascii="Verdana" w:hAnsi="Verdana"/>
          <w:color w:val="000000"/>
          <w:sz w:val="19"/>
          <w:szCs w:val="19"/>
          <w:lang w:val="nl-NL"/>
        </w:rPr>
        <w:t>Bij schade/breuk €25,</w:t>
      </w:r>
      <w:r w:rsidRPr="0069610A">
        <w:rPr>
          <w:rFonts w:ascii="Verdana" w:hAnsi="Verdana"/>
          <w:color w:val="000000"/>
          <w:sz w:val="19"/>
          <w:szCs w:val="19"/>
          <w:lang w:val="nl-NL"/>
        </w:rPr>
        <w:t>00</w:t>
      </w:r>
      <w:r w:rsidR="00E107EB" w:rsidRPr="0069610A">
        <w:rPr>
          <w:rFonts w:ascii="Verdana" w:hAnsi="Verdana"/>
          <w:color w:val="000000"/>
          <w:sz w:val="19"/>
          <w:szCs w:val="19"/>
          <w:lang w:val="nl-NL"/>
        </w:rPr>
        <w:t>. Indien de medewerker nog onderhoudsbudget heeft, zal de franchise met het budget worden verrekend.</w:t>
      </w:r>
      <w:r w:rsidR="00E107EB" w:rsidRPr="00E107EB">
        <w:rPr>
          <w:rFonts w:ascii="Verdana" w:hAnsi="Verdana"/>
          <w:color w:val="000000"/>
          <w:sz w:val="19"/>
          <w:szCs w:val="19"/>
          <w:lang w:val="nl-NL"/>
        </w:rPr>
        <w:t xml:space="preserve"> </w:t>
      </w:r>
    </w:p>
    <w:p w14:paraId="7AEB2C47" w14:textId="512CA563" w:rsidR="00C2145B" w:rsidRPr="00782389" w:rsidRDefault="00C2145B" w:rsidP="001E715E">
      <w:pPr>
        <w:pStyle w:val="Kop2"/>
        <w:spacing w:line="240" w:lineRule="auto"/>
        <w:jc w:val="left"/>
        <w:rPr>
          <w:rFonts w:ascii="Verdana" w:eastAsiaTheme="minorHAnsi" w:hAnsi="Verdana" w:cstheme="minorBidi"/>
          <w:bCs/>
          <w:i/>
          <w:iCs/>
          <w:color w:val="auto"/>
          <w:sz w:val="19"/>
          <w:szCs w:val="19"/>
          <w:lang w:val="nl-BE" w:eastAsia="en-US"/>
        </w:rPr>
      </w:pPr>
      <w:bookmarkStart w:id="50" w:name="_Toc87351727"/>
      <w:r w:rsidRPr="00782389">
        <w:rPr>
          <w:rFonts w:ascii="Verdana" w:eastAsiaTheme="minorHAnsi" w:hAnsi="Verdana" w:cstheme="minorBidi"/>
          <w:bCs/>
          <w:i/>
          <w:iCs/>
          <w:color w:val="auto"/>
          <w:sz w:val="19"/>
          <w:szCs w:val="19"/>
          <w:lang w:val="nl-BE" w:eastAsia="en-US"/>
        </w:rPr>
        <w:t>Art</w:t>
      </w:r>
      <w:r w:rsidR="00D45BBA" w:rsidRPr="00782389">
        <w:rPr>
          <w:rFonts w:ascii="Verdana" w:eastAsiaTheme="minorHAnsi" w:hAnsi="Verdana" w:cstheme="minorBidi"/>
          <w:bCs/>
          <w:i/>
          <w:iCs/>
          <w:color w:val="auto"/>
          <w:sz w:val="19"/>
          <w:szCs w:val="19"/>
          <w:lang w:val="nl-BE" w:eastAsia="en-US"/>
        </w:rPr>
        <w:t>.</w:t>
      </w:r>
      <w:r w:rsidRPr="00782389">
        <w:rPr>
          <w:rFonts w:ascii="Verdana" w:eastAsiaTheme="minorHAnsi" w:hAnsi="Verdana" w:cstheme="minorBidi"/>
          <w:bCs/>
          <w:i/>
          <w:iCs/>
          <w:color w:val="auto"/>
          <w:sz w:val="19"/>
          <w:szCs w:val="19"/>
          <w:lang w:val="nl-BE" w:eastAsia="en-US"/>
        </w:rPr>
        <w:t xml:space="preserve"> 5.3 - </w:t>
      </w:r>
      <w:bookmarkEnd w:id="46"/>
      <w:bookmarkEnd w:id="47"/>
      <w:bookmarkEnd w:id="48"/>
      <w:bookmarkEnd w:id="49"/>
      <w:r w:rsidR="00AA7154">
        <w:rPr>
          <w:rFonts w:ascii="Verdana" w:eastAsiaTheme="minorHAnsi" w:hAnsi="Verdana" w:cstheme="minorBidi"/>
          <w:bCs/>
          <w:i/>
          <w:iCs/>
          <w:color w:val="auto"/>
          <w:sz w:val="19"/>
          <w:szCs w:val="19"/>
          <w:lang w:val="nl-BE" w:eastAsia="en-US"/>
        </w:rPr>
        <w:t>Vervangfiets</w:t>
      </w:r>
      <w:bookmarkEnd w:id="50"/>
    </w:p>
    <w:p w14:paraId="75C163C6" w14:textId="21365C1F" w:rsidR="00AA7154" w:rsidRPr="00AA7154" w:rsidRDefault="000A5374" w:rsidP="00AA7154">
      <w:pPr>
        <w:rPr>
          <w:rFonts w:ascii="Verdana" w:hAnsi="Verdana"/>
          <w:color w:val="000000"/>
          <w:sz w:val="19"/>
          <w:szCs w:val="19"/>
          <w:lang w:val="nl-NL"/>
        </w:rPr>
      </w:pPr>
      <w:r>
        <w:rPr>
          <w:rFonts w:ascii="Verdana" w:hAnsi="Verdana"/>
          <w:color w:val="000000"/>
          <w:sz w:val="19"/>
          <w:szCs w:val="19"/>
          <w:lang w:val="nl-NL"/>
        </w:rPr>
        <w:t>De f</w:t>
      </w:r>
      <w:r w:rsidR="00AA7154" w:rsidRPr="00AA7154">
        <w:rPr>
          <w:rFonts w:ascii="Verdana" w:hAnsi="Verdana"/>
          <w:color w:val="000000"/>
          <w:sz w:val="19"/>
          <w:szCs w:val="19"/>
          <w:lang w:val="nl-NL"/>
        </w:rPr>
        <w:t>ietser heeft recht op een vervangfiets indien de herstelling of de levering van een nieuwe fiets na schade of diefstal langer duurt dan 8 werkdagen en maximaal gedurende 38 dagen (een maand en een week). Voorwaarden overeen te komen.</w:t>
      </w:r>
    </w:p>
    <w:p w14:paraId="25FFE39A" w14:textId="0B1ACD92" w:rsidR="00877EC4" w:rsidRPr="00782389" w:rsidRDefault="00877EC4" w:rsidP="001E715E">
      <w:pPr>
        <w:pStyle w:val="Kop2"/>
        <w:spacing w:line="240" w:lineRule="auto"/>
        <w:jc w:val="left"/>
        <w:rPr>
          <w:rFonts w:ascii="Verdana" w:eastAsiaTheme="minorHAnsi" w:hAnsi="Verdana" w:cstheme="minorBidi"/>
          <w:bCs/>
          <w:i/>
          <w:iCs/>
          <w:color w:val="auto"/>
          <w:sz w:val="19"/>
          <w:szCs w:val="19"/>
          <w:lang w:val="nl-BE" w:eastAsia="en-US"/>
        </w:rPr>
      </w:pPr>
      <w:bookmarkStart w:id="51" w:name="_Toc14964362"/>
      <w:bookmarkStart w:id="52" w:name="_Toc74829191"/>
      <w:bookmarkStart w:id="53" w:name="_Toc74829301"/>
      <w:bookmarkStart w:id="54" w:name="_Toc74829459"/>
      <w:bookmarkStart w:id="55" w:name="_Toc87351728"/>
      <w:r w:rsidRPr="00782389">
        <w:rPr>
          <w:rFonts w:ascii="Verdana" w:eastAsiaTheme="minorHAnsi" w:hAnsi="Verdana" w:cstheme="minorBidi"/>
          <w:bCs/>
          <w:i/>
          <w:iCs/>
          <w:color w:val="auto"/>
          <w:sz w:val="19"/>
          <w:szCs w:val="19"/>
          <w:lang w:val="nl-BE" w:eastAsia="en-US"/>
        </w:rPr>
        <w:t xml:space="preserve">Art. 5.4 - </w:t>
      </w:r>
      <w:bookmarkEnd w:id="51"/>
      <w:bookmarkEnd w:id="52"/>
      <w:bookmarkEnd w:id="53"/>
      <w:bookmarkEnd w:id="54"/>
      <w:r w:rsidR="00AA7154">
        <w:rPr>
          <w:rFonts w:ascii="Verdana" w:eastAsiaTheme="minorHAnsi" w:hAnsi="Verdana" w:cstheme="minorBidi"/>
          <w:bCs/>
          <w:i/>
          <w:iCs/>
          <w:color w:val="auto"/>
          <w:sz w:val="19"/>
          <w:szCs w:val="19"/>
          <w:lang w:val="nl-BE" w:eastAsia="en-US"/>
        </w:rPr>
        <w:t>Pechbijstand</w:t>
      </w:r>
      <w:bookmarkEnd w:id="55"/>
    </w:p>
    <w:p w14:paraId="25B0D924" w14:textId="0B50E866" w:rsidR="00AA7154" w:rsidRDefault="00AA7154" w:rsidP="001E715E">
      <w:pPr>
        <w:rPr>
          <w:rFonts w:ascii="Verdana" w:hAnsi="Verdana"/>
          <w:color w:val="000000"/>
          <w:sz w:val="19"/>
          <w:szCs w:val="19"/>
          <w:lang w:val="nl-NL"/>
        </w:rPr>
      </w:pPr>
      <w:r w:rsidRPr="00AA7154">
        <w:rPr>
          <w:rFonts w:ascii="Verdana" w:hAnsi="Verdana"/>
          <w:color w:val="000000"/>
          <w:sz w:val="19"/>
          <w:szCs w:val="19"/>
          <w:lang w:val="nl-NL"/>
        </w:rPr>
        <w:t>Deze optie is enkel van toepassing indien deze op voorhand werd geselecteerd en dus opgenomen werd in het leasecontract. De huidige partner van de leasingmaatschappij is VAB en gebeurt volgens de algemene voorwaarden van VAB (zie bijlage 2). VAB is 24/7 bereikbaar op het algemene nummer 03/253 61 38.</w:t>
      </w:r>
    </w:p>
    <w:p w14:paraId="693E68A1" w14:textId="0617970F" w:rsidR="00AA7154" w:rsidRPr="00782389" w:rsidRDefault="00AA7154" w:rsidP="00AA7154">
      <w:pPr>
        <w:pStyle w:val="Kop2"/>
        <w:spacing w:line="240" w:lineRule="auto"/>
        <w:jc w:val="left"/>
        <w:rPr>
          <w:rFonts w:ascii="Verdana" w:eastAsiaTheme="minorHAnsi" w:hAnsi="Verdana" w:cstheme="minorBidi"/>
          <w:bCs/>
          <w:i/>
          <w:iCs/>
          <w:color w:val="auto"/>
          <w:sz w:val="19"/>
          <w:szCs w:val="19"/>
          <w:lang w:val="nl-BE" w:eastAsia="en-US"/>
        </w:rPr>
      </w:pPr>
      <w:bookmarkStart w:id="56" w:name="_Toc87351729"/>
      <w:r w:rsidRPr="00782389">
        <w:rPr>
          <w:rFonts w:ascii="Verdana" w:eastAsiaTheme="minorHAnsi" w:hAnsi="Verdana" w:cstheme="minorBidi"/>
          <w:bCs/>
          <w:i/>
          <w:iCs/>
          <w:color w:val="auto"/>
          <w:sz w:val="19"/>
          <w:szCs w:val="19"/>
          <w:lang w:val="nl-BE" w:eastAsia="en-US"/>
        </w:rPr>
        <w:t>Art. 5.</w:t>
      </w:r>
      <w:r>
        <w:rPr>
          <w:rFonts w:ascii="Verdana" w:eastAsiaTheme="minorHAnsi" w:hAnsi="Verdana" w:cstheme="minorBidi"/>
          <w:bCs/>
          <w:i/>
          <w:iCs/>
          <w:color w:val="auto"/>
          <w:sz w:val="19"/>
          <w:szCs w:val="19"/>
          <w:lang w:val="nl-BE" w:eastAsia="en-US"/>
        </w:rPr>
        <w:t>5</w:t>
      </w:r>
      <w:r w:rsidRPr="00782389">
        <w:rPr>
          <w:rFonts w:ascii="Verdana" w:eastAsiaTheme="minorHAnsi" w:hAnsi="Verdana" w:cstheme="minorBidi"/>
          <w:bCs/>
          <w:i/>
          <w:iCs/>
          <w:color w:val="auto"/>
          <w:sz w:val="19"/>
          <w:szCs w:val="19"/>
          <w:lang w:val="nl-BE" w:eastAsia="en-US"/>
        </w:rPr>
        <w:t xml:space="preserve"> - </w:t>
      </w:r>
      <w:r>
        <w:rPr>
          <w:rFonts w:ascii="Verdana" w:eastAsiaTheme="minorHAnsi" w:hAnsi="Verdana" w:cstheme="minorBidi"/>
          <w:bCs/>
          <w:i/>
          <w:iCs/>
          <w:color w:val="auto"/>
          <w:sz w:val="19"/>
          <w:szCs w:val="19"/>
          <w:lang w:val="nl-BE" w:eastAsia="en-US"/>
        </w:rPr>
        <w:t>Onderhoud</w:t>
      </w:r>
      <w:bookmarkEnd w:id="56"/>
    </w:p>
    <w:p w14:paraId="75ED1795" w14:textId="77777777" w:rsidR="00AA7154" w:rsidRPr="00AA7154" w:rsidRDefault="00AA7154" w:rsidP="00AA7154">
      <w:pPr>
        <w:rPr>
          <w:rFonts w:ascii="Verdana" w:hAnsi="Verdana"/>
          <w:color w:val="000000"/>
          <w:sz w:val="19"/>
          <w:szCs w:val="19"/>
          <w:lang w:val="nl-NL"/>
        </w:rPr>
      </w:pPr>
      <w:r w:rsidRPr="00AA7154">
        <w:rPr>
          <w:rFonts w:ascii="Verdana" w:hAnsi="Verdana"/>
          <w:color w:val="000000"/>
          <w:sz w:val="19"/>
          <w:szCs w:val="19"/>
          <w:lang w:val="nl-NL"/>
        </w:rPr>
        <w:t xml:space="preserve">Het standaard onderhoudsbudget bedraagt €300 voor 3 jaar. Dit budget kan opgetrokken worden per €100 met een maximum €1200. Het onderhoudsbudget mag niet meer dan 1/3 van de initiële aankoopwaarde (catalogusprijs) bevatten. Dit budget dient om onderhoud te laten uitvoeren bij de lokale fietshandelaar of er kunnen ook accessoires mee aangekocht worden tijdens de leaseperiode. </w:t>
      </w:r>
    </w:p>
    <w:p w14:paraId="3415DC5D" w14:textId="39230CAB" w:rsidR="00623378" w:rsidRPr="00782389" w:rsidRDefault="00623378" w:rsidP="001E715E">
      <w:pPr>
        <w:pStyle w:val="Kop2"/>
        <w:spacing w:line="240" w:lineRule="auto"/>
        <w:jc w:val="left"/>
        <w:rPr>
          <w:rFonts w:ascii="Verdana" w:eastAsiaTheme="minorHAnsi" w:hAnsi="Verdana" w:cstheme="minorBidi"/>
          <w:bCs/>
          <w:color w:val="auto"/>
          <w:sz w:val="19"/>
          <w:szCs w:val="19"/>
          <w:lang w:val="nl-BE" w:eastAsia="en-US"/>
        </w:rPr>
      </w:pPr>
      <w:bookmarkStart w:id="57" w:name="_Toc14964363"/>
      <w:bookmarkStart w:id="58" w:name="_Toc74829192"/>
      <w:bookmarkStart w:id="59" w:name="_Toc74829302"/>
      <w:bookmarkStart w:id="60" w:name="_Toc74829460"/>
      <w:bookmarkStart w:id="61" w:name="_Toc87351730"/>
      <w:r w:rsidRPr="00782389">
        <w:rPr>
          <w:rFonts w:ascii="Verdana" w:eastAsiaTheme="minorHAnsi" w:hAnsi="Verdana" w:cstheme="minorBidi"/>
          <w:bCs/>
          <w:color w:val="auto"/>
          <w:sz w:val="19"/>
          <w:szCs w:val="19"/>
          <w:lang w:val="nl-BE" w:eastAsia="en-US"/>
        </w:rPr>
        <w:t xml:space="preserve">Art. 6 </w:t>
      </w:r>
      <w:r w:rsidR="000140AA">
        <w:rPr>
          <w:rFonts w:ascii="Verdana" w:eastAsiaTheme="minorHAnsi" w:hAnsi="Verdana" w:cstheme="minorBidi"/>
          <w:bCs/>
          <w:color w:val="auto"/>
          <w:sz w:val="19"/>
          <w:szCs w:val="19"/>
          <w:lang w:val="nl-BE" w:eastAsia="en-US"/>
        </w:rPr>
        <w:t>–</w:t>
      </w:r>
      <w:r w:rsidRPr="00782389">
        <w:rPr>
          <w:rFonts w:ascii="Verdana" w:eastAsiaTheme="minorHAnsi" w:hAnsi="Verdana" w:cstheme="minorBidi"/>
          <w:bCs/>
          <w:color w:val="auto"/>
          <w:sz w:val="19"/>
          <w:szCs w:val="19"/>
          <w:lang w:val="nl-BE" w:eastAsia="en-US"/>
        </w:rPr>
        <w:t xml:space="preserve"> </w:t>
      </w:r>
      <w:bookmarkEnd w:id="57"/>
      <w:bookmarkEnd w:id="58"/>
      <w:bookmarkEnd w:id="59"/>
      <w:bookmarkEnd w:id="60"/>
      <w:r w:rsidR="000140AA">
        <w:rPr>
          <w:rFonts w:ascii="Verdana" w:eastAsiaTheme="minorHAnsi" w:hAnsi="Verdana" w:cstheme="minorBidi"/>
          <w:bCs/>
          <w:color w:val="auto"/>
          <w:sz w:val="19"/>
          <w:szCs w:val="19"/>
          <w:lang w:val="nl-BE" w:eastAsia="en-US"/>
        </w:rPr>
        <w:t>Aansprakelijkheid medewerker</w:t>
      </w:r>
      <w:bookmarkEnd w:id="61"/>
    </w:p>
    <w:p w14:paraId="563C8B16" w14:textId="77777777" w:rsidR="000140AA" w:rsidRPr="000140AA" w:rsidRDefault="000140AA" w:rsidP="000140AA">
      <w:pPr>
        <w:rPr>
          <w:rFonts w:ascii="Verdana" w:hAnsi="Verdana"/>
          <w:color w:val="000000"/>
          <w:sz w:val="19"/>
          <w:szCs w:val="19"/>
          <w:lang w:val="nl-NL"/>
        </w:rPr>
      </w:pPr>
      <w:bookmarkStart w:id="62" w:name="_Toc14964364"/>
      <w:bookmarkStart w:id="63" w:name="_Toc74829193"/>
      <w:bookmarkStart w:id="64" w:name="_Toc74829303"/>
      <w:bookmarkStart w:id="65" w:name="_Toc74829461"/>
      <w:r w:rsidRPr="000140AA">
        <w:rPr>
          <w:rFonts w:ascii="Verdana" w:hAnsi="Verdana"/>
          <w:color w:val="000000"/>
          <w:sz w:val="19"/>
          <w:szCs w:val="19"/>
          <w:lang w:val="nl-NL"/>
        </w:rPr>
        <w:t>Vanaf datum van ontvangst draagt de medewerker alle risico’s met betrekking tot het bezit, het gebruik en de bewaring van de fiets en zulks tot op het ogenblik van de teruggave van de fiets.</w:t>
      </w:r>
    </w:p>
    <w:p w14:paraId="77C55673" w14:textId="77777777" w:rsidR="000140AA" w:rsidRPr="000140AA" w:rsidRDefault="000140AA" w:rsidP="000140AA">
      <w:pPr>
        <w:rPr>
          <w:rFonts w:ascii="Verdana" w:hAnsi="Verdana"/>
          <w:color w:val="000000"/>
          <w:sz w:val="19"/>
          <w:szCs w:val="19"/>
          <w:lang w:val="nl-NL"/>
        </w:rPr>
      </w:pPr>
      <w:r w:rsidRPr="000140AA">
        <w:rPr>
          <w:rFonts w:ascii="Verdana" w:hAnsi="Verdana"/>
          <w:color w:val="000000"/>
          <w:sz w:val="19"/>
          <w:szCs w:val="19"/>
          <w:lang w:val="nl-NL"/>
        </w:rPr>
        <w:t xml:space="preserve">Elke boete of overtreding voortvloeiend uit het gebruik van de fiets door de medewerker is ten laste van de medewerker. Hij/zij moet zelf instaan voor de betaling ervan binnen de vereiste tijd. </w:t>
      </w:r>
    </w:p>
    <w:p w14:paraId="689273E9" w14:textId="77777777" w:rsidR="000140AA" w:rsidRPr="000140AA" w:rsidRDefault="000140AA" w:rsidP="000140AA">
      <w:pPr>
        <w:rPr>
          <w:rFonts w:ascii="Verdana" w:hAnsi="Verdana"/>
          <w:color w:val="000000"/>
          <w:sz w:val="19"/>
          <w:szCs w:val="19"/>
          <w:lang w:val="nl-NL"/>
        </w:rPr>
      </w:pPr>
      <w:r w:rsidRPr="000140AA">
        <w:rPr>
          <w:rFonts w:ascii="Verdana" w:hAnsi="Verdana"/>
          <w:color w:val="000000"/>
          <w:sz w:val="19"/>
          <w:szCs w:val="19"/>
          <w:lang w:val="nl-NL"/>
        </w:rPr>
        <w:t>De medewerker is zowel burgerlijk als strafrechtelijk volledig aansprakelijk voor alle verkeersovertredingen en/of voor alle verkeersongevallen. De leasingmaatschappij komt niet tussen bij menselijke schade of derden, enkel de leasefiets is verzekerd.</w:t>
      </w:r>
    </w:p>
    <w:p w14:paraId="325A0C85" w14:textId="34C21F0B" w:rsidR="00623378" w:rsidRPr="006D27EB" w:rsidRDefault="00623378" w:rsidP="006D27EB">
      <w:pPr>
        <w:pStyle w:val="Kop2"/>
        <w:spacing w:line="240" w:lineRule="auto"/>
        <w:jc w:val="left"/>
        <w:rPr>
          <w:rFonts w:ascii="Verdana" w:eastAsiaTheme="minorHAnsi" w:hAnsi="Verdana" w:cstheme="minorBidi"/>
          <w:bCs/>
          <w:color w:val="auto"/>
          <w:sz w:val="19"/>
          <w:szCs w:val="19"/>
          <w:lang w:val="nl-BE" w:eastAsia="en-US"/>
        </w:rPr>
      </w:pPr>
      <w:bookmarkStart w:id="66" w:name="_Toc87351731"/>
      <w:r w:rsidRPr="006D27EB">
        <w:rPr>
          <w:rFonts w:ascii="Verdana" w:eastAsiaTheme="minorHAnsi" w:hAnsi="Verdana" w:cstheme="minorBidi"/>
          <w:bCs/>
          <w:color w:val="auto"/>
          <w:sz w:val="19"/>
          <w:szCs w:val="19"/>
          <w:lang w:val="nl-BE" w:eastAsia="en-US"/>
        </w:rPr>
        <w:t xml:space="preserve">Art. </w:t>
      </w:r>
      <w:r w:rsidR="00BC3AB3" w:rsidRPr="006D27EB">
        <w:rPr>
          <w:rFonts w:ascii="Verdana" w:eastAsiaTheme="minorHAnsi" w:hAnsi="Verdana" w:cstheme="minorBidi"/>
          <w:bCs/>
          <w:color w:val="auto"/>
          <w:sz w:val="19"/>
          <w:szCs w:val="19"/>
          <w:lang w:val="nl-BE" w:eastAsia="en-US"/>
        </w:rPr>
        <w:t>7</w:t>
      </w:r>
      <w:r w:rsidRPr="006D27EB">
        <w:rPr>
          <w:rFonts w:ascii="Verdana" w:eastAsiaTheme="minorHAnsi" w:hAnsi="Verdana" w:cstheme="minorBidi"/>
          <w:bCs/>
          <w:color w:val="auto"/>
          <w:sz w:val="19"/>
          <w:szCs w:val="19"/>
          <w:lang w:val="nl-BE" w:eastAsia="en-US"/>
        </w:rPr>
        <w:t xml:space="preserve"> - </w:t>
      </w:r>
      <w:r w:rsidR="006D27EB" w:rsidRPr="006D27EB">
        <w:rPr>
          <w:rFonts w:ascii="Verdana" w:eastAsiaTheme="minorHAnsi" w:hAnsi="Verdana" w:cstheme="minorBidi"/>
          <w:bCs/>
          <w:color w:val="auto"/>
          <w:sz w:val="19"/>
          <w:szCs w:val="19"/>
          <w:lang w:val="nl-BE" w:eastAsia="en-US"/>
        </w:rPr>
        <w:t>Inontvangstneming van de fiets</w:t>
      </w:r>
      <w:bookmarkEnd w:id="66"/>
      <w:r w:rsidR="006D27EB" w:rsidRPr="006D27EB">
        <w:rPr>
          <w:rFonts w:ascii="Verdana" w:eastAsiaTheme="minorHAnsi" w:hAnsi="Verdana" w:cstheme="minorBidi"/>
          <w:bCs/>
          <w:color w:val="auto"/>
          <w:sz w:val="19"/>
          <w:szCs w:val="19"/>
          <w:lang w:val="nl-BE" w:eastAsia="en-US"/>
        </w:rPr>
        <w:t xml:space="preserve"> </w:t>
      </w:r>
      <w:bookmarkEnd w:id="62"/>
      <w:bookmarkEnd w:id="63"/>
      <w:bookmarkEnd w:id="64"/>
      <w:bookmarkEnd w:id="65"/>
    </w:p>
    <w:p w14:paraId="6AC41CCE" w14:textId="5DCB090C" w:rsidR="00623378" w:rsidRPr="00782389" w:rsidRDefault="00623378" w:rsidP="001E715E">
      <w:pPr>
        <w:rPr>
          <w:rFonts w:ascii="Verdana" w:hAnsi="Verdana"/>
          <w:color w:val="000000"/>
          <w:sz w:val="19"/>
          <w:szCs w:val="19"/>
          <w:lang w:val="nl-NL"/>
        </w:rPr>
      </w:pPr>
      <w:r w:rsidRPr="00782389">
        <w:rPr>
          <w:rFonts w:ascii="Verdana" w:hAnsi="Verdana"/>
          <w:color w:val="000000"/>
          <w:sz w:val="19"/>
          <w:szCs w:val="19"/>
          <w:lang w:val="nl-NL"/>
        </w:rPr>
        <w:t xml:space="preserve">Je zal de fiets bij de fietshandelaar in ontvangst nemen, in naam en voor rekening van </w:t>
      </w:r>
      <w:r w:rsidR="00F15D16" w:rsidRPr="00782389">
        <w:rPr>
          <w:rFonts w:ascii="Verdana" w:hAnsi="Verdana"/>
          <w:color w:val="000000"/>
          <w:sz w:val="19"/>
          <w:szCs w:val="19"/>
          <w:lang w:val="nl-NL"/>
        </w:rPr>
        <w:t>de</w:t>
      </w:r>
      <w:r w:rsidRPr="00782389">
        <w:rPr>
          <w:rFonts w:ascii="Verdana" w:hAnsi="Verdana"/>
          <w:color w:val="000000"/>
          <w:sz w:val="19"/>
          <w:szCs w:val="19"/>
          <w:lang w:val="nl-NL"/>
        </w:rPr>
        <w:t xml:space="preserve"> </w:t>
      </w:r>
      <w:r w:rsidR="00F15D16" w:rsidRPr="00782389">
        <w:rPr>
          <w:rFonts w:ascii="Verdana" w:hAnsi="Verdana"/>
          <w:color w:val="000000"/>
          <w:sz w:val="19"/>
          <w:szCs w:val="19"/>
          <w:lang w:val="nl-NL"/>
        </w:rPr>
        <w:t>fietsleasemaatschappij</w:t>
      </w:r>
      <w:r w:rsidRPr="00782389">
        <w:rPr>
          <w:rFonts w:ascii="Verdana" w:hAnsi="Verdana"/>
          <w:color w:val="000000"/>
          <w:sz w:val="19"/>
          <w:szCs w:val="19"/>
          <w:lang w:val="nl-NL"/>
        </w:rPr>
        <w:t>.</w:t>
      </w:r>
    </w:p>
    <w:p w14:paraId="0091ECC5" w14:textId="77777777" w:rsidR="00623378" w:rsidRPr="00782389" w:rsidRDefault="00623378" w:rsidP="001E715E">
      <w:pPr>
        <w:rPr>
          <w:rFonts w:ascii="Verdana" w:hAnsi="Verdana"/>
          <w:color w:val="000000"/>
          <w:sz w:val="19"/>
          <w:szCs w:val="19"/>
          <w:lang w:val="nl-NL"/>
        </w:rPr>
      </w:pPr>
      <w:r w:rsidRPr="00782389">
        <w:rPr>
          <w:rFonts w:ascii="Verdana" w:hAnsi="Verdana"/>
          <w:color w:val="000000"/>
          <w:sz w:val="19"/>
          <w:szCs w:val="19"/>
          <w:lang w:val="nl-NL"/>
        </w:rPr>
        <w:t>Je tekent het leveringsattest bij ontvangst en aanvaardt daarmee onvoorwaardelijk de fiets. Bovendien bevestig je daarmee dat de fiets:</w:t>
      </w:r>
    </w:p>
    <w:p w14:paraId="793504A0" w14:textId="5126FB4F" w:rsidR="00623378" w:rsidRPr="00782389" w:rsidRDefault="00623378" w:rsidP="001E715E">
      <w:pPr>
        <w:numPr>
          <w:ilvl w:val="0"/>
          <w:numId w:val="10"/>
        </w:numPr>
        <w:spacing w:after="0" w:line="276" w:lineRule="auto"/>
        <w:rPr>
          <w:rFonts w:ascii="Verdana" w:hAnsi="Verdana"/>
          <w:color w:val="000000"/>
          <w:sz w:val="19"/>
          <w:szCs w:val="19"/>
          <w:lang w:val="nl-NL"/>
        </w:rPr>
      </w:pPr>
      <w:r w:rsidRPr="00782389">
        <w:rPr>
          <w:rFonts w:ascii="Verdana" w:hAnsi="Verdana"/>
          <w:color w:val="000000"/>
          <w:sz w:val="19"/>
          <w:szCs w:val="19"/>
          <w:lang w:val="nl-NL"/>
        </w:rPr>
        <w:t>overeenstemt met de offerte</w:t>
      </w:r>
      <w:r w:rsidR="00F15D16" w:rsidRPr="00782389">
        <w:rPr>
          <w:rFonts w:ascii="Verdana" w:hAnsi="Verdana"/>
          <w:color w:val="000000"/>
          <w:sz w:val="19"/>
          <w:szCs w:val="19"/>
          <w:lang w:val="nl-NL"/>
        </w:rPr>
        <w:t>;</w:t>
      </w:r>
    </w:p>
    <w:p w14:paraId="01FF5DC6" w14:textId="5F83D964" w:rsidR="00623378" w:rsidRPr="00782389" w:rsidRDefault="00623378" w:rsidP="001E715E">
      <w:pPr>
        <w:numPr>
          <w:ilvl w:val="0"/>
          <w:numId w:val="10"/>
        </w:numPr>
        <w:spacing w:after="0" w:line="276" w:lineRule="auto"/>
        <w:rPr>
          <w:rFonts w:ascii="Verdana" w:hAnsi="Verdana"/>
          <w:color w:val="000000"/>
          <w:sz w:val="19"/>
          <w:szCs w:val="19"/>
          <w:lang w:val="nl-NL"/>
        </w:rPr>
      </w:pPr>
      <w:r w:rsidRPr="00782389">
        <w:rPr>
          <w:rFonts w:ascii="Verdana" w:hAnsi="Verdana"/>
          <w:color w:val="000000"/>
          <w:sz w:val="19"/>
          <w:szCs w:val="19"/>
          <w:lang w:val="nl-NL"/>
        </w:rPr>
        <w:t>in goede staat is</w:t>
      </w:r>
      <w:r w:rsidR="00F15D16" w:rsidRPr="00782389">
        <w:rPr>
          <w:rFonts w:ascii="Verdana" w:hAnsi="Verdana"/>
          <w:color w:val="000000"/>
          <w:sz w:val="19"/>
          <w:szCs w:val="19"/>
          <w:lang w:val="nl-NL"/>
        </w:rPr>
        <w:t>;</w:t>
      </w:r>
    </w:p>
    <w:p w14:paraId="3CBD264F" w14:textId="57D00731" w:rsidR="00623378" w:rsidRPr="00782389" w:rsidRDefault="00623378" w:rsidP="001E715E">
      <w:pPr>
        <w:numPr>
          <w:ilvl w:val="0"/>
          <w:numId w:val="10"/>
        </w:numPr>
        <w:spacing w:after="200" w:line="276" w:lineRule="auto"/>
        <w:rPr>
          <w:rFonts w:ascii="Verdana" w:hAnsi="Verdana"/>
          <w:color w:val="000000"/>
          <w:sz w:val="19"/>
          <w:szCs w:val="19"/>
          <w:lang w:val="nl-NL"/>
        </w:rPr>
      </w:pPr>
      <w:r w:rsidRPr="00782389">
        <w:rPr>
          <w:rFonts w:ascii="Verdana" w:hAnsi="Verdana"/>
          <w:color w:val="000000"/>
          <w:sz w:val="19"/>
          <w:szCs w:val="19"/>
          <w:lang w:val="nl-NL"/>
        </w:rPr>
        <w:t>voorzien is van een sticker met een serie- en een gegraveerd framenummer</w:t>
      </w:r>
      <w:r w:rsidR="00F15D16" w:rsidRPr="00782389">
        <w:rPr>
          <w:rFonts w:ascii="Verdana" w:hAnsi="Verdana"/>
          <w:color w:val="000000"/>
          <w:sz w:val="19"/>
          <w:szCs w:val="19"/>
          <w:lang w:val="nl-NL"/>
        </w:rPr>
        <w:t>.</w:t>
      </w:r>
    </w:p>
    <w:p w14:paraId="29769BFD" w14:textId="1222CB53" w:rsidR="00F15D16" w:rsidRPr="00782389" w:rsidRDefault="00F15D16" w:rsidP="001E715E">
      <w:pPr>
        <w:pStyle w:val="Kop2"/>
        <w:spacing w:line="240" w:lineRule="auto"/>
        <w:jc w:val="left"/>
        <w:rPr>
          <w:rFonts w:ascii="Verdana" w:eastAsiaTheme="minorHAnsi" w:hAnsi="Verdana" w:cstheme="minorBidi"/>
          <w:bCs/>
          <w:color w:val="auto"/>
          <w:sz w:val="19"/>
          <w:szCs w:val="19"/>
          <w:lang w:val="nl-BE" w:eastAsia="en-US"/>
        </w:rPr>
      </w:pPr>
      <w:bookmarkStart w:id="67" w:name="_Toc14964367"/>
      <w:bookmarkStart w:id="68" w:name="_Toc74829196"/>
      <w:bookmarkStart w:id="69" w:name="_Toc74829306"/>
      <w:bookmarkStart w:id="70" w:name="_Toc74829464"/>
      <w:bookmarkStart w:id="71" w:name="_Toc87351732"/>
      <w:r w:rsidRPr="00782389">
        <w:rPr>
          <w:rFonts w:ascii="Verdana" w:eastAsiaTheme="minorHAnsi" w:hAnsi="Verdana" w:cstheme="minorBidi"/>
          <w:bCs/>
          <w:color w:val="auto"/>
          <w:sz w:val="19"/>
          <w:szCs w:val="19"/>
          <w:lang w:val="nl-BE" w:eastAsia="en-US"/>
        </w:rPr>
        <w:t xml:space="preserve">Art. </w:t>
      </w:r>
      <w:r w:rsidR="00BC3AB3" w:rsidRPr="00782389">
        <w:rPr>
          <w:rFonts w:ascii="Verdana" w:eastAsiaTheme="minorHAnsi" w:hAnsi="Verdana" w:cstheme="minorBidi"/>
          <w:bCs/>
          <w:color w:val="auto"/>
          <w:sz w:val="19"/>
          <w:szCs w:val="19"/>
          <w:lang w:val="nl-BE" w:eastAsia="en-US"/>
        </w:rPr>
        <w:t>8</w:t>
      </w:r>
      <w:r w:rsidRPr="00782389">
        <w:rPr>
          <w:rFonts w:ascii="Verdana" w:eastAsiaTheme="minorHAnsi" w:hAnsi="Verdana" w:cstheme="minorBidi"/>
          <w:bCs/>
          <w:color w:val="auto"/>
          <w:sz w:val="19"/>
          <w:szCs w:val="19"/>
          <w:lang w:val="nl-BE" w:eastAsia="en-US"/>
        </w:rPr>
        <w:t xml:space="preserve"> - Bestelprocedure leasefiets</w:t>
      </w:r>
      <w:bookmarkEnd w:id="67"/>
      <w:bookmarkEnd w:id="68"/>
      <w:bookmarkEnd w:id="69"/>
      <w:bookmarkEnd w:id="70"/>
      <w:bookmarkEnd w:id="71"/>
    </w:p>
    <w:p w14:paraId="464B106D" w14:textId="14E672C2" w:rsidR="00F15D16" w:rsidRPr="0069610A" w:rsidRDefault="00F15D16" w:rsidP="001E715E">
      <w:pPr>
        <w:rPr>
          <w:rFonts w:ascii="Verdana" w:hAnsi="Verdana"/>
          <w:color w:val="000000"/>
          <w:sz w:val="19"/>
          <w:szCs w:val="19"/>
          <w:lang w:val="nl-NL"/>
        </w:rPr>
      </w:pPr>
      <w:r w:rsidRPr="00782389">
        <w:rPr>
          <w:rFonts w:ascii="Verdana" w:hAnsi="Verdana"/>
          <w:color w:val="000000"/>
          <w:sz w:val="19"/>
          <w:szCs w:val="19"/>
          <w:lang w:val="nl-NL"/>
        </w:rPr>
        <w:t xml:space="preserve">Je vraagt een offerte aan voor een fiets en toebehoren bij een deelnemende fietshandelaar. De lijst met fietshandelaars vind je op deze website terug: </w:t>
      </w:r>
      <w:r w:rsidRPr="0069610A">
        <w:rPr>
          <w:rFonts w:ascii="Verdana" w:hAnsi="Verdana"/>
          <w:color w:val="000000"/>
          <w:sz w:val="19"/>
          <w:szCs w:val="19"/>
          <w:lang w:val="nl-NL"/>
        </w:rPr>
        <w:t>(</w:t>
      </w:r>
      <w:r w:rsidR="00461BB0" w:rsidRPr="0069610A">
        <w:t>https://www.cyclis.be/vind-een-lokale-fietswinkel/</w:t>
      </w:r>
      <w:r w:rsidRPr="0069610A">
        <w:rPr>
          <w:rFonts w:ascii="Verdana" w:hAnsi="Verdana"/>
          <w:color w:val="000000"/>
          <w:sz w:val="19"/>
          <w:szCs w:val="19"/>
          <w:lang w:val="nl-NL"/>
        </w:rPr>
        <w:t>).</w:t>
      </w:r>
    </w:p>
    <w:p w14:paraId="48C2056E" w14:textId="690E8985" w:rsidR="00F15D16" w:rsidRPr="00782389" w:rsidRDefault="00F15D16" w:rsidP="001E715E">
      <w:pPr>
        <w:rPr>
          <w:rFonts w:ascii="Verdana" w:hAnsi="Verdana"/>
          <w:color w:val="000000"/>
          <w:sz w:val="19"/>
          <w:szCs w:val="19"/>
          <w:lang w:val="nl-NL"/>
        </w:rPr>
      </w:pPr>
      <w:r w:rsidRPr="0069610A">
        <w:rPr>
          <w:rFonts w:ascii="Verdana" w:hAnsi="Verdana"/>
          <w:color w:val="000000"/>
          <w:sz w:val="19"/>
          <w:szCs w:val="19"/>
          <w:lang w:val="nl-NL"/>
        </w:rPr>
        <w:t xml:space="preserve">Vervolgens laat je de offerte van de fietswinkel omzetten in een leasingofferte bij de fietsleasemaatschappij. Hiertoe stuur je deze door naar </w:t>
      </w:r>
      <w:r w:rsidR="0009081A" w:rsidRPr="0069610A">
        <w:rPr>
          <w:rFonts w:ascii="Verdana" w:hAnsi="Verdana"/>
          <w:color w:val="000000"/>
          <w:sz w:val="19"/>
          <w:szCs w:val="19"/>
          <w:lang w:val="nl-NL"/>
        </w:rPr>
        <w:t>(</w:t>
      </w:r>
      <w:r w:rsidR="002A4744" w:rsidRPr="0069610A">
        <w:t>offerte@cyclis.be</w:t>
      </w:r>
      <w:hyperlink r:id="rId11" w:history="1">
        <w:r w:rsidR="0009081A" w:rsidRPr="002A4744">
          <w:rPr>
            <w:rFonts w:ascii="Verdana" w:hAnsi="Verdana"/>
            <w:color w:val="000000"/>
            <w:sz w:val="19"/>
            <w:szCs w:val="19"/>
          </w:rPr>
          <w:t>)</w:t>
        </w:r>
      </w:hyperlink>
      <w:r w:rsidRPr="00782389">
        <w:rPr>
          <w:rFonts w:ascii="Verdana" w:hAnsi="Verdana"/>
          <w:color w:val="000000"/>
          <w:sz w:val="19"/>
          <w:szCs w:val="19"/>
          <w:lang w:val="nl-NL"/>
        </w:rPr>
        <w:t xml:space="preserve">. </w:t>
      </w:r>
    </w:p>
    <w:p w14:paraId="67C7B8A1" w14:textId="77777777" w:rsidR="005604CD" w:rsidRPr="00705F21" w:rsidRDefault="005604CD" w:rsidP="005604CD">
      <w:pPr>
        <w:pStyle w:val="Titel"/>
        <w:spacing w:line="140" w:lineRule="atLeast"/>
        <w:outlineLvl w:val="0"/>
        <w:rPr>
          <w:rFonts w:ascii="Montserrat" w:hAnsi="Montserrat" w:cstheme="minorHAnsi"/>
          <w:sz w:val="20"/>
          <w:szCs w:val="20"/>
          <w14:shadow w14:blurRad="50800" w14:dist="38100" w14:dir="2700000" w14:sx="100000" w14:sy="100000" w14:kx="0" w14:ky="0" w14:algn="tl">
            <w14:srgbClr w14:val="000000">
              <w14:alpha w14:val="60000"/>
            </w14:srgbClr>
          </w14:shadow>
        </w:rPr>
      </w:pPr>
    </w:p>
    <w:tbl>
      <w:tblPr>
        <w:tblStyle w:val="Tabelraster1licht"/>
        <w:tblW w:w="9187" w:type="dxa"/>
        <w:tblLayout w:type="fixed"/>
        <w:tblLook w:val="0000" w:firstRow="0" w:lastRow="0" w:firstColumn="0" w:lastColumn="0" w:noHBand="0" w:noVBand="0"/>
      </w:tblPr>
      <w:tblGrid>
        <w:gridCol w:w="2518"/>
        <w:gridCol w:w="142"/>
        <w:gridCol w:w="1843"/>
        <w:gridCol w:w="1984"/>
        <w:gridCol w:w="2700"/>
      </w:tblGrid>
      <w:tr w:rsidR="005604CD" w:rsidRPr="00567BDF" w14:paraId="5A507D0D" w14:textId="77777777" w:rsidTr="005604CD">
        <w:trPr>
          <w:trHeight w:hRule="exact" w:val="320"/>
        </w:trPr>
        <w:tc>
          <w:tcPr>
            <w:tcW w:w="4503" w:type="dxa"/>
            <w:gridSpan w:val="3"/>
          </w:tcPr>
          <w:p w14:paraId="7402E834" w14:textId="005F9D2C" w:rsidR="005604CD" w:rsidRPr="00705F21" w:rsidRDefault="005604CD" w:rsidP="005604CD">
            <w:pPr>
              <w:jc w:val="center"/>
              <w:rPr>
                <w:rFonts w:ascii="Montserrat" w:hAnsi="Montserrat" w:cstheme="minorHAnsi"/>
              </w:rPr>
            </w:pPr>
            <w:r w:rsidRPr="00705F21">
              <w:rPr>
                <w:rFonts w:ascii="Montserrat" w:hAnsi="Montserrat" w:cstheme="minorHAnsi"/>
              </w:rPr>
              <w:t xml:space="preserve">Bestemd voor </w:t>
            </w:r>
            <w:r>
              <w:rPr>
                <w:rFonts w:ascii="Montserrat" w:hAnsi="Montserrat" w:cstheme="minorHAnsi"/>
              </w:rPr>
              <w:t>lokaal bestuur De Pinte</w:t>
            </w:r>
          </w:p>
        </w:tc>
        <w:tc>
          <w:tcPr>
            <w:tcW w:w="4684" w:type="dxa"/>
            <w:gridSpan w:val="2"/>
          </w:tcPr>
          <w:p w14:paraId="2E930C6D" w14:textId="77777777" w:rsidR="005604CD" w:rsidRPr="00B55BCC" w:rsidRDefault="005604CD" w:rsidP="005604CD">
            <w:pPr>
              <w:jc w:val="center"/>
              <w:rPr>
                <w:rFonts w:ascii="Montserrat" w:hAnsi="Montserrat" w:cstheme="minorHAnsi"/>
              </w:rPr>
            </w:pPr>
            <w:r w:rsidRPr="00B55BCC">
              <w:rPr>
                <w:rFonts w:ascii="Montserrat" w:hAnsi="Montserrat" w:cstheme="minorHAnsi"/>
              </w:rPr>
              <w:t>In te vullen door de medewerker/ster</w:t>
            </w:r>
          </w:p>
        </w:tc>
      </w:tr>
      <w:tr w:rsidR="005604CD" w:rsidRPr="00705F21" w14:paraId="09C11DA9" w14:textId="77777777" w:rsidTr="005604CD">
        <w:trPr>
          <w:trHeight w:hRule="exact" w:val="320"/>
        </w:trPr>
        <w:tc>
          <w:tcPr>
            <w:tcW w:w="2518" w:type="dxa"/>
          </w:tcPr>
          <w:p w14:paraId="5CDA3230" w14:textId="77777777" w:rsidR="005604CD" w:rsidRPr="00705F21" w:rsidRDefault="005604CD" w:rsidP="005604CD">
            <w:pPr>
              <w:pStyle w:val="Koptekst"/>
              <w:rPr>
                <w:rFonts w:ascii="Montserrat" w:hAnsi="Montserrat" w:cstheme="minorHAnsi"/>
              </w:rPr>
            </w:pPr>
            <w:r w:rsidRPr="00705F21">
              <w:rPr>
                <w:rFonts w:ascii="Montserrat" w:hAnsi="Montserrat" w:cstheme="minorHAnsi"/>
              </w:rPr>
              <w:t>Datum in diensttreding</w:t>
            </w:r>
          </w:p>
        </w:tc>
        <w:tc>
          <w:tcPr>
            <w:tcW w:w="1985" w:type="dxa"/>
            <w:gridSpan w:val="2"/>
          </w:tcPr>
          <w:p w14:paraId="39C44CCE" w14:textId="77777777" w:rsidR="005604CD" w:rsidRPr="00705F21" w:rsidRDefault="005604CD" w:rsidP="005604CD">
            <w:pPr>
              <w:rPr>
                <w:rFonts w:ascii="Montserrat" w:hAnsi="Montserrat" w:cstheme="minorHAnsi"/>
              </w:rPr>
            </w:pPr>
            <w:r w:rsidRPr="00705F21">
              <w:rPr>
                <w:rFonts w:ascii="Montserrat" w:hAnsi="Montserrat" w:cstheme="minorHAnsi"/>
              </w:rPr>
              <w:t xml:space="preserve">: </w:t>
            </w:r>
          </w:p>
        </w:tc>
        <w:tc>
          <w:tcPr>
            <w:tcW w:w="1984" w:type="dxa"/>
          </w:tcPr>
          <w:p w14:paraId="3AC34DDB" w14:textId="77777777" w:rsidR="005604CD" w:rsidRPr="00705F21" w:rsidRDefault="005604CD" w:rsidP="005604CD">
            <w:pPr>
              <w:pStyle w:val="Koptekst"/>
              <w:rPr>
                <w:rFonts w:ascii="Montserrat" w:hAnsi="Montserrat" w:cstheme="minorHAnsi"/>
              </w:rPr>
            </w:pPr>
            <w:r w:rsidRPr="00705F21">
              <w:rPr>
                <w:rFonts w:ascii="Montserrat" w:hAnsi="Montserrat" w:cstheme="minorHAnsi"/>
              </w:rPr>
              <w:t>Naam</w:t>
            </w:r>
          </w:p>
        </w:tc>
        <w:tc>
          <w:tcPr>
            <w:tcW w:w="2700" w:type="dxa"/>
          </w:tcPr>
          <w:p w14:paraId="718EAE49" w14:textId="77777777" w:rsidR="005604CD" w:rsidRPr="00705F21" w:rsidRDefault="005604CD" w:rsidP="005604CD">
            <w:pPr>
              <w:rPr>
                <w:rFonts w:ascii="Montserrat" w:hAnsi="Montserrat" w:cstheme="minorHAnsi"/>
                <w:lang w:val="fr-BE"/>
              </w:rPr>
            </w:pPr>
            <w:r w:rsidRPr="00705F21">
              <w:rPr>
                <w:rFonts w:ascii="Montserrat" w:hAnsi="Montserrat" w:cstheme="minorHAnsi"/>
                <w:lang w:val="fr-BE"/>
              </w:rPr>
              <w:t xml:space="preserve">: </w:t>
            </w:r>
          </w:p>
        </w:tc>
      </w:tr>
      <w:tr w:rsidR="005604CD" w:rsidRPr="00705F21" w14:paraId="5D499934" w14:textId="77777777" w:rsidTr="005604CD">
        <w:trPr>
          <w:trHeight w:hRule="exact" w:val="320"/>
        </w:trPr>
        <w:tc>
          <w:tcPr>
            <w:tcW w:w="2518" w:type="dxa"/>
          </w:tcPr>
          <w:p w14:paraId="509B88AD" w14:textId="77777777" w:rsidR="005604CD" w:rsidRPr="00705F21" w:rsidRDefault="005604CD" w:rsidP="005604CD">
            <w:pPr>
              <w:rPr>
                <w:rFonts w:ascii="Montserrat" w:hAnsi="Montserrat" w:cstheme="minorHAnsi"/>
                <w:lang w:val="fr-BE"/>
              </w:rPr>
            </w:pPr>
          </w:p>
        </w:tc>
        <w:tc>
          <w:tcPr>
            <w:tcW w:w="1985" w:type="dxa"/>
            <w:gridSpan w:val="2"/>
          </w:tcPr>
          <w:p w14:paraId="79D73C18" w14:textId="77777777" w:rsidR="005604CD" w:rsidRPr="00705F21" w:rsidRDefault="005604CD" w:rsidP="005604CD">
            <w:pPr>
              <w:rPr>
                <w:rFonts w:ascii="Montserrat" w:hAnsi="Montserrat" w:cstheme="minorHAnsi"/>
                <w:lang w:val="fr-BE"/>
              </w:rPr>
            </w:pPr>
          </w:p>
        </w:tc>
        <w:tc>
          <w:tcPr>
            <w:tcW w:w="1984" w:type="dxa"/>
          </w:tcPr>
          <w:p w14:paraId="51297076" w14:textId="77777777" w:rsidR="005604CD" w:rsidRPr="00705F21" w:rsidRDefault="005604CD" w:rsidP="005604CD">
            <w:pPr>
              <w:rPr>
                <w:rFonts w:ascii="Montserrat" w:hAnsi="Montserrat" w:cstheme="minorHAnsi"/>
                <w:lang w:val="fr-BE"/>
              </w:rPr>
            </w:pPr>
            <w:r w:rsidRPr="00705F21">
              <w:rPr>
                <w:rFonts w:ascii="Montserrat" w:hAnsi="Montserrat" w:cstheme="minorHAnsi"/>
                <w:lang w:val="fr-BE"/>
              </w:rPr>
              <w:t>Voornaam</w:t>
            </w:r>
          </w:p>
        </w:tc>
        <w:tc>
          <w:tcPr>
            <w:tcW w:w="2700" w:type="dxa"/>
          </w:tcPr>
          <w:p w14:paraId="3DCC2F91" w14:textId="77777777" w:rsidR="005604CD" w:rsidRPr="00705F21" w:rsidRDefault="005604CD" w:rsidP="005604CD">
            <w:pPr>
              <w:rPr>
                <w:rFonts w:ascii="Montserrat" w:hAnsi="Montserrat" w:cstheme="minorHAnsi"/>
                <w:lang w:val="fr-BE"/>
              </w:rPr>
            </w:pPr>
            <w:r w:rsidRPr="00705F21">
              <w:rPr>
                <w:rFonts w:ascii="Montserrat" w:hAnsi="Montserrat" w:cstheme="minorHAnsi"/>
                <w:lang w:val="fr-BE"/>
              </w:rPr>
              <w:t xml:space="preserve">: </w:t>
            </w:r>
          </w:p>
        </w:tc>
      </w:tr>
      <w:tr w:rsidR="005604CD" w:rsidRPr="00705F21" w14:paraId="0989E303" w14:textId="77777777" w:rsidTr="005604CD">
        <w:trPr>
          <w:trHeight w:hRule="exact" w:val="320"/>
        </w:trPr>
        <w:tc>
          <w:tcPr>
            <w:tcW w:w="2518" w:type="dxa"/>
          </w:tcPr>
          <w:p w14:paraId="6B873D53" w14:textId="77777777" w:rsidR="005604CD" w:rsidRPr="00705F21" w:rsidRDefault="005604CD" w:rsidP="005604CD">
            <w:pPr>
              <w:rPr>
                <w:rFonts w:ascii="Montserrat" w:hAnsi="Montserrat" w:cstheme="minorHAnsi"/>
              </w:rPr>
            </w:pPr>
          </w:p>
        </w:tc>
        <w:tc>
          <w:tcPr>
            <w:tcW w:w="1985" w:type="dxa"/>
            <w:gridSpan w:val="2"/>
          </w:tcPr>
          <w:p w14:paraId="3E488666" w14:textId="77777777" w:rsidR="005604CD" w:rsidRPr="00705F21" w:rsidRDefault="005604CD" w:rsidP="005604CD">
            <w:pPr>
              <w:rPr>
                <w:rFonts w:ascii="Montserrat" w:hAnsi="Montserrat" w:cstheme="minorHAnsi"/>
              </w:rPr>
            </w:pPr>
          </w:p>
        </w:tc>
        <w:tc>
          <w:tcPr>
            <w:tcW w:w="1984" w:type="dxa"/>
          </w:tcPr>
          <w:p w14:paraId="7F58CA99" w14:textId="77777777" w:rsidR="005604CD" w:rsidRPr="00705F21" w:rsidRDefault="005604CD" w:rsidP="005604CD">
            <w:pPr>
              <w:rPr>
                <w:rFonts w:ascii="Montserrat" w:hAnsi="Montserrat" w:cstheme="minorHAnsi"/>
              </w:rPr>
            </w:pPr>
            <w:r w:rsidRPr="00705F21">
              <w:rPr>
                <w:rFonts w:ascii="Montserrat" w:hAnsi="Montserrat" w:cstheme="minorHAnsi"/>
              </w:rPr>
              <w:t>Telefoon / GSM</w:t>
            </w:r>
          </w:p>
        </w:tc>
        <w:tc>
          <w:tcPr>
            <w:tcW w:w="2700" w:type="dxa"/>
          </w:tcPr>
          <w:p w14:paraId="0C613DBB" w14:textId="77777777" w:rsidR="005604CD" w:rsidRPr="00705F21" w:rsidRDefault="005604CD" w:rsidP="005604CD">
            <w:pPr>
              <w:rPr>
                <w:rFonts w:ascii="Montserrat" w:hAnsi="Montserrat" w:cstheme="minorHAnsi"/>
              </w:rPr>
            </w:pPr>
            <w:r w:rsidRPr="00705F21">
              <w:rPr>
                <w:rFonts w:ascii="Montserrat" w:hAnsi="Montserrat" w:cstheme="minorHAnsi"/>
              </w:rPr>
              <w:t xml:space="preserve">: </w:t>
            </w:r>
          </w:p>
        </w:tc>
      </w:tr>
      <w:tr w:rsidR="005604CD" w:rsidRPr="00705F21" w14:paraId="43D7C377" w14:textId="77777777" w:rsidTr="005604CD">
        <w:trPr>
          <w:trHeight w:hRule="exact" w:val="320"/>
        </w:trPr>
        <w:tc>
          <w:tcPr>
            <w:tcW w:w="2518" w:type="dxa"/>
          </w:tcPr>
          <w:p w14:paraId="09D6A6C9" w14:textId="77777777" w:rsidR="005604CD" w:rsidRPr="00705F21" w:rsidRDefault="005604CD" w:rsidP="005604CD">
            <w:pPr>
              <w:rPr>
                <w:rFonts w:ascii="Montserrat" w:hAnsi="Montserrat" w:cstheme="minorHAnsi"/>
              </w:rPr>
            </w:pPr>
          </w:p>
        </w:tc>
        <w:tc>
          <w:tcPr>
            <w:tcW w:w="1985" w:type="dxa"/>
            <w:gridSpan w:val="2"/>
          </w:tcPr>
          <w:p w14:paraId="0AC92572" w14:textId="77777777" w:rsidR="005604CD" w:rsidRPr="00705F21" w:rsidRDefault="005604CD" w:rsidP="005604CD">
            <w:pPr>
              <w:rPr>
                <w:rFonts w:ascii="Montserrat" w:hAnsi="Montserrat" w:cstheme="minorHAnsi"/>
              </w:rPr>
            </w:pPr>
          </w:p>
        </w:tc>
        <w:tc>
          <w:tcPr>
            <w:tcW w:w="1984" w:type="dxa"/>
          </w:tcPr>
          <w:p w14:paraId="61AE3145" w14:textId="77777777" w:rsidR="005604CD" w:rsidRPr="00705F21" w:rsidRDefault="005604CD" w:rsidP="005604CD">
            <w:pPr>
              <w:rPr>
                <w:rFonts w:ascii="Montserrat" w:hAnsi="Montserrat" w:cstheme="minorHAnsi"/>
                <w:lang w:val="fr-BE"/>
              </w:rPr>
            </w:pPr>
            <w:r w:rsidRPr="00705F21">
              <w:rPr>
                <w:rFonts w:ascii="Montserrat" w:hAnsi="Montserrat" w:cstheme="minorHAnsi"/>
                <w:lang w:val="fr-BE"/>
              </w:rPr>
              <w:t>E-mail</w:t>
            </w:r>
          </w:p>
        </w:tc>
        <w:tc>
          <w:tcPr>
            <w:tcW w:w="2700" w:type="dxa"/>
          </w:tcPr>
          <w:p w14:paraId="72A5205F" w14:textId="77777777" w:rsidR="005604CD" w:rsidRPr="00705F21" w:rsidRDefault="005604CD" w:rsidP="005604CD">
            <w:pPr>
              <w:rPr>
                <w:rFonts w:ascii="Montserrat" w:hAnsi="Montserrat" w:cstheme="minorHAnsi"/>
                <w:lang w:val="fr-BE"/>
              </w:rPr>
            </w:pPr>
          </w:p>
        </w:tc>
      </w:tr>
      <w:tr w:rsidR="005604CD" w:rsidRPr="00705F21" w14:paraId="6C4F49B0" w14:textId="77777777" w:rsidTr="005604CD">
        <w:trPr>
          <w:trHeight w:hRule="exact" w:val="320"/>
        </w:trPr>
        <w:tc>
          <w:tcPr>
            <w:tcW w:w="2518" w:type="dxa"/>
          </w:tcPr>
          <w:p w14:paraId="477275E3" w14:textId="77777777" w:rsidR="005604CD" w:rsidRPr="00705F21" w:rsidRDefault="005604CD" w:rsidP="005604CD">
            <w:pPr>
              <w:rPr>
                <w:rFonts w:ascii="Montserrat" w:hAnsi="Montserrat" w:cstheme="minorHAnsi"/>
                <w:lang w:val="fr-BE"/>
              </w:rPr>
            </w:pPr>
          </w:p>
        </w:tc>
        <w:tc>
          <w:tcPr>
            <w:tcW w:w="1985" w:type="dxa"/>
            <w:gridSpan w:val="2"/>
          </w:tcPr>
          <w:p w14:paraId="0D214E26" w14:textId="77777777" w:rsidR="005604CD" w:rsidRPr="00705F21" w:rsidRDefault="005604CD" w:rsidP="005604CD">
            <w:pPr>
              <w:pStyle w:val="Koptekst"/>
              <w:rPr>
                <w:rFonts w:ascii="Montserrat" w:hAnsi="Montserrat" w:cstheme="minorHAnsi"/>
                <w:lang w:val="fr-BE"/>
              </w:rPr>
            </w:pPr>
          </w:p>
        </w:tc>
        <w:tc>
          <w:tcPr>
            <w:tcW w:w="1984" w:type="dxa"/>
          </w:tcPr>
          <w:p w14:paraId="51BFC29F" w14:textId="77777777" w:rsidR="005604CD" w:rsidRPr="00705F21" w:rsidRDefault="005604CD" w:rsidP="005604CD">
            <w:pPr>
              <w:rPr>
                <w:rFonts w:ascii="Montserrat" w:hAnsi="Montserrat" w:cstheme="minorHAnsi"/>
                <w:lang w:val="fr-BE"/>
              </w:rPr>
            </w:pPr>
          </w:p>
        </w:tc>
        <w:tc>
          <w:tcPr>
            <w:tcW w:w="2700" w:type="dxa"/>
          </w:tcPr>
          <w:p w14:paraId="449A3E27" w14:textId="77777777" w:rsidR="005604CD" w:rsidRPr="00705F21" w:rsidRDefault="005604CD" w:rsidP="005604CD">
            <w:pPr>
              <w:rPr>
                <w:rFonts w:ascii="Montserrat" w:hAnsi="Montserrat" w:cstheme="minorHAnsi"/>
                <w:lang w:val="fr-BE"/>
              </w:rPr>
            </w:pPr>
          </w:p>
        </w:tc>
      </w:tr>
      <w:tr w:rsidR="005604CD" w:rsidRPr="00705F21" w14:paraId="280E952F" w14:textId="77777777" w:rsidTr="005604CD">
        <w:trPr>
          <w:trHeight w:val="1314"/>
        </w:trPr>
        <w:tc>
          <w:tcPr>
            <w:tcW w:w="9187" w:type="dxa"/>
            <w:gridSpan w:val="5"/>
          </w:tcPr>
          <w:p w14:paraId="38CAD7E1" w14:textId="77777777" w:rsidR="005604CD" w:rsidRPr="00B55BCC" w:rsidRDefault="005604CD" w:rsidP="005604CD">
            <w:pPr>
              <w:pStyle w:val="Koptekst"/>
              <w:jc w:val="both"/>
              <w:rPr>
                <w:rFonts w:ascii="Montserrat" w:hAnsi="Montserrat" w:cstheme="minorHAnsi"/>
                <w:b/>
              </w:rPr>
            </w:pPr>
            <w:r w:rsidRPr="00B55BCC">
              <w:rPr>
                <w:rFonts w:ascii="Montserrat" w:hAnsi="Montserrat" w:cstheme="minorHAnsi"/>
                <w:b/>
              </w:rPr>
              <w:t xml:space="preserve"> </w:t>
            </w:r>
          </w:p>
          <w:p w14:paraId="58C89ECA" w14:textId="77777777" w:rsidR="005604CD" w:rsidRPr="00B55BCC" w:rsidRDefault="005604CD" w:rsidP="005604CD">
            <w:pPr>
              <w:pStyle w:val="Koptekst"/>
              <w:ind w:left="360"/>
              <w:jc w:val="both"/>
              <w:rPr>
                <w:rFonts w:ascii="Montserrat" w:hAnsi="Montserrat" w:cstheme="minorHAnsi"/>
                <w:b/>
              </w:rPr>
            </w:pPr>
            <w:r w:rsidRPr="00B55BCC">
              <w:rPr>
                <w:rFonts w:ascii="Montserrat" w:hAnsi="Montserrat" w:cstheme="minorHAnsi"/>
                <w:b/>
              </w:rPr>
              <w:t>Wenst deel te nemen aan het bedrijfsfietsenprogramma voor de periode van</w:t>
            </w:r>
          </w:p>
          <w:p w14:paraId="2380933C" w14:textId="77777777" w:rsidR="005604CD" w:rsidRPr="00705F21" w:rsidRDefault="005604CD" w:rsidP="005604CD">
            <w:pPr>
              <w:pStyle w:val="Koptekst"/>
              <w:ind w:left="360"/>
              <w:jc w:val="both"/>
              <w:rPr>
                <w:rFonts w:ascii="Montserrat" w:hAnsi="Montserrat" w:cstheme="minorHAnsi"/>
                <w:b/>
              </w:rPr>
            </w:pPr>
            <w:r w:rsidRPr="00705F21">
              <w:rPr>
                <w:rFonts w:ascii="Montserrat" w:hAnsi="Montserrat" w:cstheme="minorHAnsi"/>
                <w:b/>
              </w:rPr>
              <w:t>………..tot ………..</w:t>
            </w:r>
          </w:p>
          <w:p w14:paraId="169D3533" w14:textId="77777777" w:rsidR="005604CD" w:rsidRPr="00705F21" w:rsidRDefault="005604CD" w:rsidP="005604CD">
            <w:pPr>
              <w:pStyle w:val="Koptekst"/>
              <w:jc w:val="both"/>
              <w:rPr>
                <w:rFonts w:ascii="Montserrat" w:hAnsi="Montserrat" w:cstheme="minorHAnsi"/>
                <w:b/>
              </w:rPr>
            </w:pPr>
          </w:p>
        </w:tc>
      </w:tr>
      <w:tr w:rsidR="005604CD" w:rsidRPr="00705F21" w14:paraId="44F8533C" w14:textId="77777777" w:rsidTr="005604CD">
        <w:trPr>
          <w:trHeight w:val="795"/>
        </w:trPr>
        <w:tc>
          <w:tcPr>
            <w:tcW w:w="9187" w:type="dxa"/>
            <w:gridSpan w:val="5"/>
          </w:tcPr>
          <w:p w14:paraId="527DF3A1" w14:textId="77777777" w:rsidR="005604CD" w:rsidRPr="00705F21" w:rsidRDefault="005604CD" w:rsidP="005604CD">
            <w:pPr>
              <w:pStyle w:val="Koptekst"/>
              <w:jc w:val="both"/>
              <w:rPr>
                <w:rFonts w:ascii="Montserrat" w:hAnsi="Montserrat" w:cstheme="minorHAnsi"/>
                <w:b/>
              </w:rPr>
            </w:pPr>
            <w:r w:rsidRPr="00705F21">
              <w:rPr>
                <w:rFonts w:ascii="Montserrat" w:hAnsi="Montserrat" w:cstheme="minorHAnsi"/>
                <w:b/>
              </w:rPr>
              <w:t xml:space="preserve">            Keuze fiets                           </w:t>
            </w:r>
          </w:p>
        </w:tc>
      </w:tr>
      <w:tr w:rsidR="005604CD" w:rsidRPr="00705F21" w14:paraId="4C1570A5" w14:textId="77777777" w:rsidTr="005604CD">
        <w:trPr>
          <w:trHeight w:val="400"/>
        </w:trPr>
        <w:tc>
          <w:tcPr>
            <w:tcW w:w="2660" w:type="dxa"/>
            <w:gridSpan w:val="2"/>
          </w:tcPr>
          <w:p w14:paraId="059E0648" w14:textId="77777777" w:rsidR="005604CD" w:rsidRPr="00705F21" w:rsidRDefault="005604CD" w:rsidP="005604CD">
            <w:pPr>
              <w:ind w:left="360"/>
              <w:rPr>
                <w:rFonts w:ascii="Montserrat" w:hAnsi="Montserrat" w:cstheme="minorHAnsi"/>
                <w:b/>
                <w:bCs/>
              </w:rPr>
            </w:pPr>
          </w:p>
          <w:p w14:paraId="1A63B7B3" w14:textId="77777777" w:rsidR="005604CD" w:rsidRPr="00705F21" w:rsidRDefault="005604CD" w:rsidP="005604CD">
            <w:pPr>
              <w:ind w:left="360"/>
              <w:rPr>
                <w:rFonts w:ascii="Montserrat" w:hAnsi="Montserrat" w:cstheme="minorHAnsi"/>
                <w:b/>
                <w:bCs/>
                <w:lang w:val="en-US"/>
              </w:rPr>
            </w:pPr>
            <w:r w:rsidRPr="00705F21">
              <w:rPr>
                <w:rFonts w:ascii="Montserrat" w:hAnsi="Montserrat" w:cstheme="minorHAnsi"/>
                <w:b/>
                <w:bCs/>
                <w:lang w:val="en-US"/>
              </w:rPr>
              <w:t>(Merk/model fiets)</w:t>
            </w:r>
          </w:p>
        </w:tc>
        <w:tc>
          <w:tcPr>
            <w:tcW w:w="1843" w:type="dxa"/>
          </w:tcPr>
          <w:p w14:paraId="7E8B02B3" w14:textId="77777777" w:rsidR="005604CD" w:rsidRPr="00705F21" w:rsidRDefault="005604CD" w:rsidP="005604CD">
            <w:pPr>
              <w:ind w:left="360"/>
              <w:rPr>
                <w:rFonts w:ascii="Montserrat" w:hAnsi="Montserrat" w:cstheme="minorHAnsi"/>
                <w:lang w:val="fr-BE"/>
              </w:rPr>
            </w:pPr>
          </w:p>
          <w:p w14:paraId="35F38178" w14:textId="77777777" w:rsidR="005604CD" w:rsidRPr="00705F21" w:rsidRDefault="005604CD" w:rsidP="005604CD">
            <w:pPr>
              <w:ind w:left="360"/>
              <w:rPr>
                <w:rFonts w:ascii="Montserrat" w:hAnsi="Montserrat" w:cstheme="minorHAnsi"/>
                <w:b/>
                <w:lang w:val="fr-BE"/>
              </w:rPr>
            </w:pPr>
            <w:r w:rsidRPr="00705F21">
              <w:rPr>
                <w:rFonts w:ascii="Montserrat" w:hAnsi="Montserrat" w:cstheme="minorHAnsi"/>
                <w:lang w:val="fr-BE"/>
              </w:rPr>
              <w:t xml:space="preserve">  </w:t>
            </w:r>
          </w:p>
          <w:p w14:paraId="59BA968F" w14:textId="77777777" w:rsidR="005604CD" w:rsidRPr="00705F21" w:rsidRDefault="005604CD" w:rsidP="005604CD">
            <w:pPr>
              <w:ind w:left="360"/>
              <w:rPr>
                <w:rFonts w:ascii="Montserrat" w:hAnsi="Montserrat" w:cstheme="minorHAnsi"/>
                <w:lang w:val="fr-BE"/>
              </w:rPr>
            </w:pPr>
          </w:p>
        </w:tc>
        <w:tc>
          <w:tcPr>
            <w:tcW w:w="4684" w:type="dxa"/>
            <w:gridSpan w:val="2"/>
          </w:tcPr>
          <w:p w14:paraId="662ECE1A" w14:textId="77777777" w:rsidR="005604CD" w:rsidRPr="00705F21" w:rsidRDefault="005604CD" w:rsidP="005604CD">
            <w:pPr>
              <w:rPr>
                <w:rFonts w:ascii="Montserrat" w:hAnsi="Montserrat" w:cstheme="minorHAnsi"/>
                <w:lang w:val="fr-BE"/>
              </w:rPr>
            </w:pPr>
          </w:p>
          <w:p w14:paraId="2CA5B9B3" w14:textId="77777777" w:rsidR="005604CD" w:rsidRPr="00705F21" w:rsidRDefault="005604CD" w:rsidP="005604CD">
            <w:pPr>
              <w:jc w:val="center"/>
              <w:rPr>
                <w:rFonts w:ascii="Montserrat" w:hAnsi="Montserrat" w:cstheme="minorHAnsi"/>
                <w:b/>
                <w:lang w:val="fr-BE"/>
              </w:rPr>
            </w:pPr>
            <w:r w:rsidRPr="00705F21">
              <w:rPr>
                <w:rFonts w:ascii="Montserrat" w:hAnsi="Montserrat" w:cstheme="minorHAnsi"/>
                <w:b/>
                <w:lang w:val="fr-BE"/>
              </w:rPr>
              <w:t xml:space="preserve">                     </w:t>
            </w:r>
          </w:p>
          <w:p w14:paraId="6CD1E456" w14:textId="77777777" w:rsidR="005604CD" w:rsidRPr="00705F21" w:rsidRDefault="005604CD" w:rsidP="005604CD">
            <w:pPr>
              <w:jc w:val="center"/>
              <w:rPr>
                <w:rFonts w:ascii="Montserrat" w:hAnsi="Montserrat" w:cstheme="minorHAnsi"/>
                <w:b/>
                <w:lang w:val="fr-BE"/>
              </w:rPr>
            </w:pPr>
          </w:p>
          <w:p w14:paraId="4B31AF0D" w14:textId="77777777" w:rsidR="005604CD" w:rsidRPr="00705F21" w:rsidRDefault="005604CD" w:rsidP="005604CD">
            <w:pPr>
              <w:jc w:val="center"/>
              <w:rPr>
                <w:rFonts w:ascii="Montserrat" w:hAnsi="Montserrat" w:cstheme="minorHAnsi"/>
                <w:b/>
                <w:lang w:val="fr-BE"/>
              </w:rPr>
            </w:pPr>
          </w:p>
        </w:tc>
      </w:tr>
      <w:tr w:rsidR="005604CD" w:rsidRPr="00567BDF" w14:paraId="6C8D2DE0" w14:textId="77777777" w:rsidTr="005604CD">
        <w:trPr>
          <w:trHeight w:val="2910"/>
        </w:trPr>
        <w:tc>
          <w:tcPr>
            <w:tcW w:w="9187" w:type="dxa"/>
            <w:gridSpan w:val="5"/>
          </w:tcPr>
          <w:p w14:paraId="6D8F4B7F" w14:textId="77777777" w:rsidR="005604CD" w:rsidRPr="00B55BCC" w:rsidRDefault="005604CD" w:rsidP="005604CD">
            <w:pPr>
              <w:spacing w:line="240" w:lineRule="exact"/>
              <w:jc w:val="both"/>
              <w:rPr>
                <w:rFonts w:ascii="Montserrat" w:hAnsi="Montserrat" w:cstheme="minorHAnsi"/>
              </w:rPr>
            </w:pPr>
          </w:p>
          <w:p w14:paraId="2D503402" w14:textId="2F10CAC7" w:rsidR="005604CD" w:rsidRPr="00B55BCC" w:rsidRDefault="005604CD" w:rsidP="005604CD">
            <w:pPr>
              <w:spacing w:line="240" w:lineRule="exact"/>
              <w:jc w:val="both"/>
              <w:rPr>
                <w:rFonts w:ascii="Montserrat" w:hAnsi="Montserrat" w:cstheme="minorHAnsi"/>
              </w:rPr>
            </w:pPr>
            <w:r w:rsidRPr="00B55BCC">
              <w:rPr>
                <w:rFonts w:ascii="Montserrat" w:hAnsi="Montserrat" w:cstheme="minorHAnsi"/>
              </w:rPr>
              <w:t xml:space="preserve">Dit formulier dient volledig ingevuld teruggezonden te worden ter attentie van HR. In geval van deelname aan het bedrijfsfietsenprogramma verklaart de medewerker/ster zijn/haar uitdrukkelijke instemming </w:t>
            </w:r>
            <w:r>
              <w:rPr>
                <w:rFonts w:ascii="Montserrat" w:hAnsi="Montserrat" w:cstheme="minorHAnsi"/>
              </w:rPr>
              <w:t xml:space="preserve">met </w:t>
            </w:r>
            <w:r w:rsidRPr="005604CD">
              <w:rPr>
                <w:rFonts w:ascii="Montserrat" w:hAnsi="Montserrat" w:cstheme="minorHAnsi"/>
              </w:rPr>
              <w:t xml:space="preserve">de impact op </w:t>
            </w:r>
            <w:r>
              <w:rPr>
                <w:rFonts w:ascii="Montserrat" w:hAnsi="Montserrat" w:cstheme="minorHAnsi"/>
              </w:rPr>
              <w:t>zijn/haar</w:t>
            </w:r>
            <w:r w:rsidR="00C0065C">
              <w:rPr>
                <w:rFonts w:ascii="Montserrat" w:hAnsi="Montserrat" w:cstheme="minorHAnsi"/>
              </w:rPr>
              <w:t xml:space="preserve"> eindejaarstoelage.</w:t>
            </w:r>
            <w:r w:rsidRPr="00B55BCC">
              <w:rPr>
                <w:rFonts w:ascii="Montserrat" w:hAnsi="Montserrat" w:cstheme="minorHAnsi"/>
              </w:rPr>
              <w:t xml:space="preserve">. De bepaling van dit bedrag </w:t>
            </w:r>
            <w:r w:rsidRPr="004D1885">
              <w:rPr>
                <w:rFonts w:ascii="Montserrat" w:hAnsi="Montserrat" w:cstheme="minorHAnsi"/>
              </w:rPr>
              <w:t xml:space="preserve">gebeurt overeenkomstig </w:t>
            </w:r>
            <w:r w:rsidR="001807F0">
              <w:rPr>
                <w:rFonts w:ascii="Montserrat" w:hAnsi="Montserrat" w:cstheme="minorHAnsi"/>
              </w:rPr>
              <w:t>art</w:t>
            </w:r>
            <w:r w:rsidRPr="004D1885">
              <w:rPr>
                <w:rFonts w:ascii="Montserrat" w:hAnsi="Montserrat" w:cstheme="minorHAnsi"/>
              </w:rPr>
              <w:t xml:space="preserve">. </w:t>
            </w:r>
            <w:r w:rsidR="001263FB">
              <w:rPr>
                <w:rFonts w:ascii="Montserrat" w:hAnsi="Montserrat" w:cstheme="minorHAnsi"/>
              </w:rPr>
              <w:t>4</w:t>
            </w:r>
            <w:r w:rsidRPr="004D1885">
              <w:rPr>
                <w:rFonts w:ascii="Montserrat" w:hAnsi="Montserrat" w:cstheme="minorHAnsi"/>
              </w:rPr>
              <w:t>.</w:t>
            </w:r>
            <w:r w:rsidR="001263FB">
              <w:rPr>
                <w:rFonts w:ascii="Montserrat" w:hAnsi="Montserrat" w:cstheme="minorHAnsi"/>
              </w:rPr>
              <w:t>2</w:t>
            </w:r>
            <w:r w:rsidRPr="004D1885">
              <w:rPr>
                <w:rFonts w:ascii="Montserrat" w:hAnsi="Montserrat" w:cstheme="minorHAnsi"/>
              </w:rPr>
              <w:t xml:space="preserve"> van de Fietspolicy en</w:t>
            </w:r>
            <w:r w:rsidRPr="00B55BCC">
              <w:rPr>
                <w:rFonts w:ascii="Montserrat" w:hAnsi="Montserrat" w:cstheme="minorHAnsi"/>
              </w:rPr>
              <w:t xml:space="preserve"> wordt vastgelegd in een bijlage bij de arbeidsovereenkomst</w:t>
            </w:r>
            <w:r w:rsidR="001807F0">
              <w:rPr>
                <w:rFonts w:ascii="Montserrat" w:hAnsi="Montserrat" w:cstheme="minorHAnsi"/>
              </w:rPr>
              <w:t xml:space="preserve"> of de gebruiksovereenkomst</w:t>
            </w:r>
            <w:r w:rsidRPr="00B55BCC">
              <w:rPr>
                <w:rFonts w:ascii="Montserrat" w:hAnsi="Montserrat" w:cstheme="minorHAnsi"/>
              </w:rPr>
              <w:t xml:space="preserve">. </w:t>
            </w:r>
          </w:p>
          <w:p w14:paraId="78E807B7" w14:textId="77777777" w:rsidR="005604CD" w:rsidRPr="00B55BCC" w:rsidRDefault="005604CD" w:rsidP="005604CD">
            <w:pPr>
              <w:rPr>
                <w:rFonts w:ascii="Montserrat" w:hAnsi="Montserrat" w:cstheme="minorHAnsi"/>
              </w:rPr>
            </w:pPr>
          </w:p>
          <w:p w14:paraId="787CF342" w14:textId="77777777" w:rsidR="005604CD" w:rsidRPr="00B55BCC" w:rsidRDefault="005604CD" w:rsidP="005604CD">
            <w:pPr>
              <w:tabs>
                <w:tab w:val="left" w:pos="5222"/>
              </w:tabs>
              <w:rPr>
                <w:rFonts w:ascii="Montserrat" w:hAnsi="Montserrat" w:cstheme="minorHAnsi"/>
              </w:rPr>
            </w:pPr>
            <w:r w:rsidRPr="00B55BCC">
              <w:rPr>
                <w:rFonts w:ascii="Montserrat" w:hAnsi="Montserrat" w:cstheme="minorHAnsi"/>
              </w:rPr>
              <w:tab/>
            </w:r>
          </w:p>
        </w:tc>
      </w:tr>
      <w:tr w:rsidR="005604CD" w:rsidRPr="00705F21" w14:paraId="3B4FF794" w14:textId="77777777" w:rsidTr="005604CD">
        <w:trPr>
          <w:trHeight w:val="1397"/>
        </w:trPr>
        <w:tc>
          <w:tcPr>
            <w:tcW w:w="4503" w:type="dxa"/>
            <w:gridSpan w:val="3"/>
          </w:tcPr>
          <w:p w14:paraId="7F25D0CC" w14:textId="77777777" w:rsidR="005604CD" w:rsidRPr="00B55BCC" w:rsidRDefault="005604CD" w:rsidP="005604CD">
            <w:pPr>
              <w:spacing w:line="220" w:lineRule="exact"/>
              <w:jc w:val="center"/>
              <w:rPr>
                <w:rFonts w:ascii="Montserrat" w:hAnsi="Montserrat" w:cstheme="minorHAnsi"/>
              </w:rPr>
            </w:pPr>
            <w:r w:rsidRPr="00B55BCC">
              <w:rPr>
                <w:rFonts w:ascii="Montserrat" w:hAnsi="Montserrat" w:cstheme="minorHAnsi"/>
              </w:rPr>
              <w:t>Handtekening van de medewerker/ster</w:t>
            </w:r>
          </w:p>
          <w:p w14:paraId="68C82E00" w14:textId="77777777" w:rsidR="005604CD" w:rsidRPr="00B55BCC" w:rsidRDefault="005604CD" w:rsidP="005604CD">
            <w:pPr>
              <w:spacing w:line="220" w:lineRule="exact"/>
              <w:jc w:val="center"/>
              <w:rPr>
                <w:rFonts w:ascii="Montserrat" w:hAnsi="Montserrat" w:cstheme="minorHAnsi"/>
              </w:rPr>
            </w:pPr>
            <w:r w:rsidRPr="00B55BCC">
              <w:rPr>
                <w:rFonts w:ascii="Montserrat" w:hAnsi="Montserrat" w:cstheme="minorHAnsi"/>
              </w:rPr>
              <w:t>voorafgegaan door de geschreven vermelding</w:t>
            </w:r>
          </w:p>
          <w:p w14:paraId="629994A2" w14:textId="77777777" w:rsidR="005604CD" w:rsidRPr="00B55BCC" w:rsidRDefault="005604CD" w:rsidP="005604CD">
            <w:pPr>
              <w:spacing w:line="220" w:lineRule="exact"/>
              <w:jc w:val="center"/>
              <w:rPr>
                <w:rFonts w:ascii="Montserrat" w:hAnsi="Montserrat" w:cstheme="minorHAnsi"/>
              </w:rPr>
            </w:pPr>
            <w:r w:rsidRPr="00B55BCC">
              <w:rPr>
                <w:rFonts w:ascii="Montserrat" w:hAnsi="Montserrat" w:cstheme="minorHAnsi"/>
              </w:rPr>
              <w:t xml:space="preserve">"Gelezen &amp; Goedgekeurd" </w:t>
            </w:r>
          </w:p>
          <w:p w14:paraId="38E7F480" w14:textId="77777777" w:rsidR="005604CD" w:rsidRPr="00B55BCC" w:rsidRDefault="005604CD" w:rsidP="005604CD">
            <w:pPr>
              <w:spacing w:line="220" w:lineRule="exact"/>
              <w:jc w:val="center"/>
              <w:rPr>
                <w:rFonts w:ascii="Montserrat" w:hAnsi="Montserrat" w:cstheme="minorHAnsi"/>
              </w:rPr>
            </w:pPr>
          </w:p>
          <w:p w14:paraId="359BB0B0" w14:textId="77777777" w:rsidR="005604CD" w:rsidRPr="00B55BCC" w:rsidRDefault="005604CD" w:rsidP="005604CD">
            <w:pPr>
              <w:spacing w:line="220" w:lineRule="exact"/>
              <w:jc w:val="center"/>
              <w:rPr>
                <w:rFonts w:ascii="Montserrat" w:hAnsi="Montserrat" w:cstheme="minorHAnsi"/>
              </w:rPr>
            </w:pPr>
          </w:p>
          <w:p w14:paraId="30D60FC7" w14:textId="77777777" w:rsidR="005604CD" w:rsidRPr="00B55BCC" w:rsidRDefault="005604CD" w:rsidP="005604CD">
            <w:pPr>
              <w:spacing w:line="220" w:lineRule="exact"/>
              <w:jc w:val="center"/>
              <w:rPr>
                <w:rFonts w:ascii="Montserrat" w:hAnsi="Montserrat" w:cstheme="minorHAnsi"/>
              </w:rPr>
            </w:pPr>
          </w:p>
          <w:p w14:paraId="1F2815D8" w14:textId="77777777" w:rsidR="005604CD" w:rsidRPr="00B55BCC" w:rsidRDefault="005604CD" w:rsidP="005604CD">
            <w:pPr>
              <w:spacing w:line="220" w:lineRule="exact"/>
              <w:jc w:val="center"/>
              <w:rPr>
                <w:rFonts w:ascii="Montserrat" w:hAnsi="Montserrat" w:cstheme="minorHAnsi"/>
              </w:rPr>
            </w:pPr>
          </w:p>
          <w:p w14:paraId="5FDABD0F" w14:textId="77777777" w:rsidR="005604CD" w:rsidRPr="00B55BCC" w:rsidRDefault="005604CD" w:rsidP="005604CD">
            <w:pPr>
              <w:spacing w:line="220" w:lineRule="exact"/>
              <w:rPr>
                <w:rFonts w:ascii="Montserrat" w:hAnsi="Montserrat" w:cstheme="minorHAnsi"/>
              </w:rPr>
            </w:pPr>
          </w:p>
          <w:p w14:paraId="6593CE20" w14:textId="77777777" w:rsidR="005604CD" w:rsidRPr="00B55BCC" w:rsidRDefault="005604CD" w:rsidP="005604CD">
            <w:pPr>
              <w:spacing w:line="220" w:lineRule="exact"/>
              <w:jc w:val="center"/>
              <w:rPr>
                <w:rFonts w:ascii="Montserrat" w:hAnsi="Montserrat" w:cstheme="minorHAnsi"/>
              </w:rPr>
            </w:pPr>
          </w:p>
          <w:p w14:paraId="72578E1E" w14:textId="77777777" w:rsidR="005604CD" w:rsidRPr="00B55BCC" w:rsidRDefault="005604CD" w:rsidP="005604CD">
            <w:pPr>
              <w:spacing w:line="220" w:lineRule="exact"/>
              <w:jc w:val="center"/>
              <w:rPr>
                <w:rFonts w:ascii="Montserrat" w:hAnsi="Montserrat" w:cstheme="minorHAnsi"/>
              </w:rPr>
            </w:pPr>
          </w:p>
          <w:p w14:paraId="23F415B4" w14:textId="77777777" w:rsidR="005604CD" w:rsidRPr="00B55BCC" w:rsidRDefault="005604CD" w:rsidP="005604CD">
            <w:pPr>
              <w:spacing w:line="220" w:lineRule="exact"/>
              <w:jc w:val="center"/>
              <w:rPr>
                <w:rFonts w:ascii="Montserrat" w:hAnsi="Montserrat" w:cstheme="minorHAnsi"/>
              </w:rPr>
            </w:pPr>
          </w:p>
          <w:p w14:paraId="65F15728" w14:textId="77777777" w:rsidR="005604CD" w:rsidRPr="00705F21" w:rsidRDefault="005604CD" w:rsidP="005604CD">
            <w:pPr>
              <w:tabs>
                <w:tab w:val="left" w:pos="851"/>
              </w:tabs>
              <w:spacing w:line="220" w:lineRule="exact"/>
              <w:rPr>
                <w:rFonts w:ascii="Montserrat" w:hAnsi="Montserrat" w:cstheme="minorHAnsi"/>
              </w:rPr>
            </w:pPr>
            <w:r w:rsidRPr="00B55BCC">
              <w:rPr>
                <w:rFonts w:ascii="Montserrat" w:hAnsi="Montserrat" w:cstheme="minorHAnsi"/>
              </w:rPr>
              <w:t xml:space="preserve">Opgemaakt te ………….. op …………. </w:t>
            </w:r>
            <w:r w:rsidRPr="00705F21">
              <w:rPr>
                <w:rFonts w:ascii="Montserrat" w:hAnsi="Montserrat" w:cstheme="minorHAnsi"/>
              </w:rPr>
              <w:t>In 2 exemplaren.</w:t>
            </w:r>
          </w:p>
        </w:tc>
        <w:tc>
          <w:tcPr>
            <w:tcW w:w="4684" w:type="dxa"/>
            <w:gridSpan w:val="2"/>
          </w:tcPr>
          <w:p w14:paraId="76A97F48" w14:textId="77777777" w:rsidR="005604CD" w:rsidRPr="00705F21" w:rsidRDefault="005604CD" w:rsidP="005604CD">
            <w:pPr>
              <w:jc w:val="center"/>
              <w:rPr>
                <w:rFonts w:ascii="Montserrat" w:hAnsi="Montserrat" w:cstheme="minorHAnsi"/>
              </w:rPr>
            </w:pPr>
            <w:r w:rsidRPr="00705F21">
              <w:rPr>
                <w:rFonts w:ascii="Montserrat" w:hAnsi="Montserrat" w:cstheme="minorHAnsi"/>
              </w:rPr>
              <w:t>De Werkgever</w:t>
            </w:r>
          </w:p>
          <w:p w14:paraId="5F84E09F" w14:textId="77777777" w:rsidR="005604CD" w:rsidRPr="00705F21" w:rsidRDefault="005604CD" w:rsidP="005604CD">
            <w:pPr>
              <w:jc w:val="center"/>
              <w:rPr>
                <w:rFonts w:ascii="Montserrat" w:hAnsi="Montserrat" w:cstheme="minorHAnsi"/>
              </w:rPr>
            </w:pPr>
            <w:r w:rsidRPr="00705F21">
              <w:rPr>
                <w:rFonts w:ascii="Montserrat" w:hAnsi="Montserrat" w:cstheme="minorHAnsi"/>
              </w:rPr>
              <w:t>Voor akkoord</w:t>
            </w:r>
          </w:p>
          <w:p w14:paraId="07AA0A28" w14:textId="77777777" w:rsidR="005604CD" w:rsidRPr="00705F21" w:rsidRDefault="005604CD" w:rsidP="005604CD">
            <w:pPr>
              <w:jc w:val="center"/>
              <w:rPr>
                <w:rFonts w:ascii="Montserrat" w:hAnsi="Montserrat" w:cstheme="minorHAnsi"/>
              </w:rPr>
            </w:pPr>
          </w:p>
          <w:p w14:paraId="21546491" w14:textId="77777777" w:rsidR="005604CD" w:rsidRPr="00705F21" w:rsidRDefault="005604CD" w:rsidP="005604CD">
            <w:pPr>
              <w:jc w:val="center"/>
              <w:rPr>
                <w:rFonts w:ascii="Montserrat" w:hAnsi="Montserrat" w:cstheme="minorHAnsi"/>
              </w:rPr>
            </w:pPr>
          </w:p>
          <w:p w14:paraId="3DA2E5D1" w14:textId="77777777" w:rsidR="005604CD" w:rsidRPr="00705F21" w:rsidRDefault="005604CD" w:rsidP="005604CD">
            <w:pPr>
              <w:rPr>
                <w:rFonts w:ascii="Montserrat" w:hAnsi="Montserrat" w:cstheme="minorHAnsi"/>
              </w:rPr>
            </w:pPr>
          </w:p>
          <w:p w14:paraId="2D576648" w14:textId="77777777" w:rsidR="005604CD" w:rsidRPr="00705F21" w:rsidRDefault="005604CD" w:rsidP="005604CD">
            <w:pPr>
              <w:jc w:val="center"/>
              <w:rPr>
                <w:rFonts w:ascii="Montserrat" w:hAnsi="Montserrat" w:cstheme="minorHAnsi"/>
              </w:rPr>
            </w:pPr>
          </w:p>
          <w:p w14:paraId="0CFBAC74" w14:textId="77777777" w:rsidR="005604CD" w:rsidRPr="00705F21" w:rsidRDefault="005604CD" w:rsidP="005604CD">
            <w:pPr>
              <w:jc w:val="center"/>
              <w:rPr>
                <w:rFonts w:ascii="Montserrat" w:hAnsi="Montserrat" w:cstheme="minorHAnsi"/>
              </w:rPr>
            </w:pPr>
          </w:p>
          <w:p w14:paraId="2E139EE1" w14:textId="77777777" w:rsidR="005604CD" w:rsidRPr="00705F21" w:rsidRDefault="005604CD" w:rsidP="005604CD">
            <w:pPr>
              <w:jc w:val="center"/>
              <w:rPr>
                <w:rFonts w:ascii="Montserrat" w:hAnsi="Montserrat" w:cstheme="minorHAnsi"/>
              </w:rPr>
            </w:pPr>
          </w:p>
          <w:p w14:paraId="41C2F52E" w14:textId="77777777" w:rsidR="005604CD" w:rsidRPr="00705F21" w:rsidRDefault="005604CD" w:rsidP="005604CD">
            <w:pPr>
              <w:rPr>
                <w:rFonts w:ascii="Montserrat" w:hAnsi="Montserrat" w:cstheme="minorHAnsi"/>
              </w:rPr>
            </w:pPr>
          </w:p>
          <w:p w14:paraId="6F44BE93" w14:textId="77777777" w:rsidR="005604CD" w:rsidRPr="00705F21" w:rsidRDefault="005604CD" w:rsidP="005604CD">
            <w:pPr>
              <w:rPr>
                <w:rFonts w:ascii="Montserrat" w:hAnsi="Montserrat" w:cstheme="minorHAnsi"/>
              </w:rPr>
            </w:pPr>
          </w:p>
        </w:tc>
      </w:tr>
    </w:tbl>
    <w:p w14:paraId="05D9AB15" w14:textId="77777777" w:rsidR="005604CD" w:rsidRPr="00705F21" w:rsidRDefault="005604CD" w:rsidP="005604CD">
      <w:pPr>
        <w:pStyle w:val="SDWorxbodytext"/>
        <w:jc w:val="both"/>
        <w:rPr>
          <w:rFonts w:ascii="Montserrat" w:hAnsi="Montserrat" w:cstheme="minorHAnsi"/>
          <w:color w:val="767171" w:themeColor="background2" w:themeShade="80"/>
          <w:szCs w:val="20"/>
        </w:rPr>
      </w:pPr>
    </w:p>
    <w:p w14:paraId="56573303" w14:textId="24CEE40D" w:rsidR="00F15D16" w:rsidRPr="00782389" w:rsidRDefault="00F15D16" w:rsidP="001E715E">
      <w:pPr>
        <w:rPr>
          <w:rFonts w:ascii="Verdana" w:hAnsi="Verdana"/>
          <w:color w:val="000000"/>
          <w:sz w:val="19"/>
          <w:szCs w:val="19"/>
          <w:lang w:val="nl-NL"/>
        </w:rPr>
      </w:pPr>
      <w:r w:rsidRPr="00782389">
        <w:rPr>
          <w:rFonts w:ascii="Verdana" w:hAnsi="Verdana"/>
          <w:color w:val="000000"/>
          <w:sz w:val="19"/>
          <w:szCs w:val="19"/>
          <w:lang w:val="nl-NL"/>
        </w:rPr>
        <w:t>Een simulatie van de</w:t>
      </w:r>
      <w:r w:rsidR="00C0065C">
        <w:rPr>
          <w:rFonts w:ascii="Verdana" w:hAnsi="Verdana"/>
          <w:color w:val="000000"/>
          <w:sz w:val="19"/>
          <w:szCs w:val="19"/>
          <w:lang w:val="nl-NL"/>
        </w:rPr>
        <w:t xml:space="preserve"> impact op je eindejaarstoelage</w:t>
      </w:r>
      <w:r w:rsidRPr="00782389">
        <w:rPr>
          <w:rFonts w:ascii="Verdana" w:hAnsi="Verdana"/>
          <w:color w:val="000000"/>
          <w:sz w:val="19"/>
          <w:szCs w:val="19"/>
          <w:lang w:val="nl-NL"/>
        </w:rPr>
        <w:t xml:space="preserve"> wordt gemaakt door de personeelsdienst op basis van de leasingofferte. Hiertoe stuur je de offerte door naar de personeelsdienst met de vraag voor simulatie.</w:t>
      </w:r>
    </w:p>
    <w:p w14:paraId="6A4CE310" w14:textId="096A82DC" w:rsidR="00F15D16" w:rsidRPr="00782389" w:rsidRDefault="00F15D16" w:rsidP="001E715E">
      <w:pPr>
        <w:rPr>
          <w:rFonts w:ascii="Verdana" w:hAnsi="Verdana"/>
          <w:color w:val="000000"/>
          <w:sz w:val="19"/>
          <w:szCs w:val="19"/>
          <w:lang w:val="nl-NL"/>
        </w:rPr>
      </w:pPr>
      <w:r w:rsidRPr="00782389">
        <w:rPr>
          <w:rFonts w:ascii="Verdana" w:hAnsi="Verdana"/>
          <w:color w:val="000000"/>
          <w:sz w:val="19"/>
          <w:szCs w:val="19"/>
          <w:lang w:val="nl-NL"/>
        </w:rPr>
        <w:t>Als je akkoord bent met de simulatie van de impact op de genoemde voordelen zal de personeelsdienst de leasingofferte ondertekend terugsturen naar</w:t>
      </w:r>
      <w:r w:rsidRPr="00782389">
        <w:rPr>
          <w:rFonts w:ascii="Verdana" w:hAnsi="Verdana"/>
          <w:sz w:val="19"/>
          <w:szCs w:val="19"/>
          <w:lang w:val="nl-NL"/>
        </w:rPr>
        <w:t xml:space="preserve"> </w:t>
      </w:r>
      <w:hyperlink r:id="rId12" w:history="1">
        <w:r w:rsidR="0009081A" w:rsidRPr="00782389">
          <w:rPr>
            <w:rFonts w:ascii="Verdana" w:hAnsi="Verdana"/>
            <w:color w:val="000000"/>
            <w:sz w:val="19"/>
            <w:szCs w:val="19"/>
          </w:rPr>
          <w:t>de</w:t>
        </w:r>
      </w:hyperlink>
      <w:r w:rsidRPr="00782389">
        <w:rPr>
          <w:rFonts w:ascii="Verdana" w:hAnsi="Verdana"/>
          <w:color w:val="000000"/>
          <w:sz w:val="19"/>
          <w:szCs w:val="19"/>
          <w:lang w:val="nl-NL"/>
        </w:rPr>
        <w:t xml:space="preserve"> </w:t>
      </w:r>
      <w:r w:rsidR="0009081A" w:rsidRPr="00782389">
        <w:rPr>
          <w:rFonts w:ascii="Verdana" w:hAnsi="Verdana"/>
          <w:color w:val="000000"/>
          <w:sz w:val="19"/>
          <w:szCs w:val="19"/>
          <w:lang w:val="nl-NL"/>
        </w:rPr>
        <w:t>fietsleasemaatschappij</w:t>
      </w:r>
      <w:r w:rsidRPr="00782389">
        <w:rPr>
          <w:rFonts w:ascii="Verdana" w:hAnsi="Verdana"/>
          <w:sz w:val="19"/>
          <w:szCs w:val="19"/>
          <w:lang w:val="nl-NL"/>
        </w:rPr>
        <w:t xml:space="preserve">, die </w:t>
      </w:r>
      <w:r w:rsidRPr="00782389">
        <w:rPr>
          <w:rFonts w:ascii="Verdana" w:hAnsi="Verdana"/>
          <w:color w:val="000000"/>
          <w:sz w:val="19"/>
          <w:szCs w:val="19"/>
          <w:lang w:val="nl-NL"/>
        </w:rPr>
        <w:t>vervolgens de bestelling bij de fietswinkel plaatst. Van de personeelsdienst ontvang je deze fietspolicy en het voorstel tot akkoord. Deze documenten onderteken je en bezorg je terug aan de personeelsdienst.</w:t>
      </w:r>
    </w:p>
    <w:p w14:paraId="22AFC903" w14:textId="71218732" w:rsidR="00F15D16" w:rsidRPr="00782389" w:rsidRDefault="00F15D16" w:rsidP="001E715E">
      <w:pPr>
        <w:rPr>
          <w:rFonts w:ascii="Verdana" w:hAnsi="Verdana"/>
          <w:color w:val="000000"/>
          <w:sz w:val="19"/>
          <w:szCs w:val="19"/>
          <w:lang w:val="nl-NL"/>
        </w:rPr>
      </w:pPr>
      <w:r w:rsidRPr="00782389">
        <w:rPr>
          <w:rFonts w:ascii="Verdana" w:hAnsi="Verdana"/>
          <w:color w:val="000000"/>
          <w:sz w:val="19"/>
          <w:szCs w:val="19"/>
          <w:lang w:val="nl-NL"/>
        </w:rPr>
        <w:t xml:space="preserve">De fiets wordt besteld en geleverd bij de door jou gekozen fietshandelaar. Eens de fiets is besteld, kan </w:t>
      </w:r>
      <w:r w:rsidR="0009081A" w:rsidRPr="00782389">
        <w:rPr>
          <w:rFonts w:ascii="Verdana" w:hAnsi="Verdana"/>
          <w:color w:val="000000"/>
          <w:sz w:val="19"/>
          <w:szCs w:val="19"/>
          <w:lang w:val="nl-NL"/>
        </w:rPr>
        <w:t>de bestelling</w:t>
      </w:r>
      <w:r w:rsidRPr="00782389">
        <w:rPr>
          <w:rFonts w:ascii="Verdana" w:hAnsi="Verdana"/>
          <w:color w:val="000000"/>
          <w:sz w:val="19"/>
          <w:szCs w:val="19"/>
          <w:lang w:val="nl-NL"/>
        </w:rPr>
        <w:t xml:space="preserve"> niet meer geannuleerd worden.</w:t>
      </w:r>
    </w:p>
    <w:p w14:paraId="5E1E5790" w14:textId="7EE563C2" w:rsidR="0009081A" w:rsidRPr="00782389" w:rsidRDefault="0009081A" w:rsidP="001E715E">
      <w:pPr>
        <w:pStyle w:val="Kop2"/>
        <w:spacing w:line="240" w:lineRule="auto"/>
        <w:jc w:val="left"/>
        <w:rPr>
          <w:rFonts w:ascii="Verdana" w:eastAsiaTheme="minorHAnsi" w:hAnsi="Verdana" w:cstheme="minorBidi"/>
          <w:bCs/>
          <w:color w:val="auto"/>
          <w:sz w:val="19"/>
          <w:szCs w:val="19"/>
          <w:lang w:val="nl-BE" w:eastAsia="en-US"/>
        </w:rPr>
      </w:pPr>
      <w:bookmarkStart w:id="72" w:name="_Toc14964368"/>
      <w:bookmarkStart w:id="73" w:name="_Toc74829197"/>
      <w:bookmarkStart w:id="74" w:name="_Toc74829307"/>
      <w:bookmarkStart w:id="75" w:name="_Toc74829465"/>
      <w:bookmarkStart w:id="76" w:name="_Toc87351733"/>
      <w:r w:rsidRPr="00782389">
        <w:rPr>
          <w:rFonts w:ascii="Verdana" w:eastAsiaTheme="minorHAnsi" w:hAnsi="Verdana" w:cstheme="minorBidi"/>
          <w:bCs/>
          <w:color w:val="auto"/>
          <w:sz w:val="19"/>
          <w:szCs w:val="19"/>
          <w:lang w:val="nl-BE" w:eastAsia="en-US"/>
        </w:rPr>
        <w:t xml:space="preserve">Art. </w:t>
      </w:r>
      <w:r w:rsidR="00BC3AB3" w:rsidRPr="00782389">
        <w:rPr>
          <w:rFonts w:ascii="Verdana" w:eastAsiaTheme="minorHAnsi" w:hAnsi="Verdana" w:cstheme="minorBidi"/>
          <w:bCs/>
          <w:color w:val="auto"/>
          <w:sz w:val="19"/>
          <w:szCs w:val="19"/>
          <w:lang w:val="nl-BE" w:eastAsia="en-US"/>
        </w:rPr>
        <w:t>9</w:t>
      </w:r>
      <w:r w:rsidRPr="00782389">
        <w:rPr>
          <w:rFonts w:ascii="Verdana" w:eastAsiaTheme="minorHAnsi" w:hAnsi="Verdana" w:cstheme="minorBidi"/>
          <w:bCs/>
          <w:color w:val="auto"/>
          <w:sz w:val="19"/>
          <w:szCs w:val="19"/>
          <w:lang w:val="nl-BE" w:eastAsia="en-US"/>
        </w:rPr>
        <w:t xml:space="preserve"> – Dronkenschap en intoxicatie</w:t>
      </w:r>
      <w:bookmarkEnd w:id="72"/>
      <w:bookmarkEnd w:id="73"/>
      <w:bookmarkEnd w:id="74"/>
      <w:bookmarkEnd w:id="75"/>
      <w:bookmarkEnd w:id="76"/>
    </w:p>
    <w:p w14:paraId="4D120A93" w14:textId="77777777" w:rsidR="0009081A" w:rsidRPr="00782389" w:rsidRDefault="0009081A" w:rsidP="001E715E">
      <w:pPr>
        <w:rPr>
          <w:rFonts w:ascii="Verdana" w:hAnsi="Verdana"/>
          <w:color w:val="000000"/>
          <w:sz w:val="19"/>
          <w:szCs w:val="19"/>
          <w:lang w:val="nl-NL"/>
        </w:rPr>
      </w:pPr>
      <w:r w:rsidRPr="00782389">
        <w:rPr>
          <w:rFonts w:ascii="Verdana" w:hAnsi="Verdana"/>
          <w:color w:val="000000"/>
          <w:sz w:val="19"/>
          <w:szCs w:val="19"/>
          <w:lang w:val="nl-NL"/>
        </w:rPr>
        <w:t>Het is verboden de fiets te besturen in staat van dronkenschap, intoxicatie of onder invloed van verdovende middelen.</w:t>
      </w:r>
    </w:p>
    <w:p w14:paraId="482C8C62" w14:textId="7D983FF1" w:rsidR="0009081A" w:rsidRPr="00782389" w:rsidRDefault="0009081A" w:rsidP="001E715E">
      <w:pPr>
        <w:rPr>
          <w:rFonts w:ascii="Verdana" w:hAnsi="Verdana"/>
          <w:color w:val="000000"/>
          <w:sz w:val="19"/>
          <w:szCs w:val="19"/>
          <w:lang w:val="nl-NL"/>
        </w:rPr>
      </w:pPr>
      <w:r w:rsidRPr="00782389">
        <w:rPr>
          <w:rFonts w:ascii="Verdana" w:hAnsi="Verdana"/>
          <w:color w:val="000000"/>
          <w:sz w:val="19"/>
          <w:szCs w:val="19"/>
          <w:lang w:val="nl-NL"/>
        </w:rPr>
        <w:t xml:space="preserve">In dat geval ben je aansprakelijk voor de schade aan andere voertuigen/mensen (de verzekeringsmaatschappij weigert de kosten te vergoeden of factureert de kosten door aan de werkgever) evenals alle andere kosten aangerekend door de leasemaatschappij en of tegenpartij. </w:t>
      </w:r>
    </w:p>
    <w:p w14:paraId="6BF73B18" w14:textId="055C976D" w:rsidR="00650FBB" w:rsidRPr="00782389" w:rsidRDefault="00650FBB" w:rsidP="001E715E">
      <w:pPr>
        <w:pStyle w:val="Kop2"/>
        <w:spacing w:line="240" w:lineRule="auto"/>
        <w:jc w:val="left"/>
        <w:rPr>
          <w:rFonts w:ascii="Verdana" w:eastAsiaTheme="minorHAnsi" w:hAnsi="Verdana" w:cstheme="minorBidi"/>
          <w:bCs/>
          <w:color w:val="auto"/>
          <w:sz w:val="19"/>
          <w:szCs w:val="19"/>
          <w:lang w:val="nl-BE" w:eastAsia="en-US"/>
        </w:rPr>
      </w:pPr>
      <w:bookmarkStart w:id="77" w:name="_Toc74829198"/>
      <w:bookmarkStart w:id="78" w:name="_Toc74829308"/>
      <w:bookmarkStart w:id="79" w:name="_Toc74829466"/>
      <w:bookmarkStart w:id="80" w:name="_Toc87351734"/>
      <w:r w:rsidRPr="00782389">
        <w:rPr>
          <w:rFonts w:ascii="Verdana" w:eastAsiaTheme="minorHAnsi" w:hAnsi="Verdana" w:cstheme="minorBidi"/>
          <w:bCs/>
          <w:color w:val="auto"/>
          <w:sz w:val="19"/>
          <w:szCs w:val="19"/>
          <w:lang w:val="nl-BE" w:eastAsia="en-US"/>
        </w:rPr>
        <w:t xml:space="preserve">Art. </w:t>
      </w:r>
      <w:r w:rsidR="00BC3AB3" w:rsidRPr="00782389">
        <w:rPr>
          <w:rFonts w:ascii="Verdana" w:eastAsiaTheme="minorHAnsi" w:hAnsi="Verdana" w:cstheme="minorBidi"/>
          <w:bCs/>
          <w:color w:val="auto"/>
          <w:sz w:val="19"/>
          <w:szCs w:val="19"/>
          <w:lang w:val="nl-BE" w:eastAsia="en-US"/>
        </w:rPr>
        <w:t>10</w:t>
      </w:r>
      <w:r w:rsidRPr="00782389">
        <w:rPr>
          <w:rFonts w:ascii="Verdana" w:eastAsiaTheme="minorHAnsi" w:hAnsi="Verdana" w:cstheme="minorBidi"/>
          <w:bCs/>
          <w:color w:val="auto"/>
          <w:sz w:val="19"/>
          <w:szCs w:val="19"/>
          <w:lang w:val="nl-BE" w:eastAsia="en-US"/>
        </w:rPr>
        <w:t xml:space="preserve"> – </w:t>
      </w:r>
      <w:r w:rsidR="00027712">
        <w:rPr>
          <w:rFonts w:ascii="Verdana" w:eastAsiaTheme="minorHAnsi" w:hAnsi="Verdana" w:cstheme="minorBidi"/>
          <w:bCs/>
          <w:color w:val="auto"/>
          <w:sz w:val="19"/>
          <w:szCs w:val="19"/>
          <w:lang w:val="nl-BE" w:eastAsia="en-US"/>
        </w:rPr>
        <w:t>O</w:t>
      </w:r>
      <w:r w:rsidRPr="00782389">
        <w:rPr>
          <w:rFonts w:ascii="Verdana" w:eastAsiaTheme="minorHAnsi" w:hAnsi="Verdana" w:cstheme="minorBidi"/>
          <w:bCs/>
          <w:color w:val="auto"/>
          <w:sz w:val="19"/>
          <w:szCs w:val="19"/>
          <w:lang w:val="nl-BE" w:eastAsia="en-US"/>
        </w:rPr>
        <w:t>nderbrekingen van de loopbaan</w:t>
      </w:r>
      <w:bookmarkEnd w:id="77"/>
      <w:bookmarkEnd w:id="78"/>
      <w:bookmarkEnd w:id="79"/>
      <w:bookmarkEnd w:id="80"/>
    </w:p>
    <w:p w14:paraId="416EDD53" w14:textId="77777777" w:rsidR="00650FBB" w:rsidRPr="00782389" w:rsidRDefault="00650FBB" w:rsidP="001E715E">
      <w:pPr>
        <w:rPr>
          <w:rFonts w:ascii="Verdana" w:hAnsi="Verdana"/>
          <w:b/>
          <w:color w:val="000000"/>
          <w:sz w:val="19"/>
          <w:szCs w:val="19"/>
          <w:lang w:val="nl-NL"/>
        </w:rPr>
      </w:pPr>
      <w:r w:rsidRPr="00782389">
        <w:rPr>
          <w:rFonts w:ascii="Verdana" w:hAnsi="Verdana"/>
          <w:b/>
          <w:color w:val="000000"/>
          <w:sz w:val="19"/>
          <w:szCs w:val="19"/>
          <w:lang w:val="nl-NL"/>
        </w:rPr>
        <w:t>Vakantie</w:t>
      </w:r>
    </w:p>
    <w:p w14:paraId="50308EA9" w14:textId="6F00B3EA" w:rsidR="00650FBB" w:rsidRPr="00782389" w:rsidRDefault="00650FBB" w:rsidP="001E715E">
      <w:pPr>
        <w:rPr>
          <w:rFonts w:ascii="Verdana" w:hAnsi="Verdana"/>
          <w:color w:val="000000"/>
          <w:sz w:val="19"/>
          <w:szCs w:val="19"/>
          <w:lang w:val="nl-NL"/>
        </w:rPr>
      </w:pPr>
      <w:r w:rsidRPr="00782389">
        <w:rPr>
          <w:rFonts w:ascii="Verdana" w:hAnsi="Verdana"/>
          <w:color w:val="000000"/>
          <w:sz w:val="19"/>
          <w:szCs w:val="19"/>
          <w:lang w:val="nl-NL"/>
        </w:rPr>
        <w:t>Tijdens vakantieperiodes en wettelijke feestdagen kan je vrij beschikken over de fiets.</w:t>
      </w:r>
    </w:p>
    <w:p w14:paraId="71DDCC99" w14:textId="77777777" w:rsidR="00650FBB" w:rsidRPr="00782389" w:rsidRDefault="00650FBB" w:rsidP="001E715E">
      <w:pPr>
        <w:rPr>
          <w:rFonts w:ascii="Verdana" w:hAnsi="Verdana"/>
          <w:b/>
          <w:color w:val="000000"/>
          <w:sz w:val="19"/>
          <w:szCs w:val="19"/>
          <w:lang w:val="nl-NL"/>
        </w:rPr>
      </w:pPr>
      <w:r w:rsidRPr="00782389">
        <w:rPr>
          <w:rFonts w:ascii="Verdana" w:hAnsi="Verdana"/>
          <w:b/>
          <w:color w:val="000000"/>
          <w:sz w:val="19"/>
          <w:szCs w:val="19"/>
          <w:lang w:val="nl-NL"/>
        </w:rPr>
        <w:t xml:space="preserve">Voltijdse schorsing </w:t>
      </w:r>
    </w:p>
    <w:p w14:paraId="64FEF64D" w14:textId="77777777" w:rsidR="00650FBB" w:rsidRPr="00782389" w:rsidRDefault="00650FBB" w:rsidP="001E715E">
      <w:pPr>
        <w:rPr>
          <w:rFonts w:ascii="Verdana" w:hAnsi="Verdana"/>
          <w:color w:val="000000"/>
          <w:sz w:val="19"/>
          <w:szCs w:val="19"/>
          <w:lang w:val="nl-NL"/>
        </w:rPr>
      </w:pPr>
      <w:r w:rsidRPr="00782389">
        <w:rPr>
          <w:rFonts w:ascii="Verdana" w:hAnsi="Verdana"/>
          <w:color w:val="000000"/>
          <w:sz w:val="19"/>
          <w:szCs w:val="19"/>
          <w:lang w:val="nl-NL"/>
        </w:rPr>
        <w:t>Tijdens een volledige onderbreking van je arbeidsprestaties (bijvoorbeeld door thematische loopbaanonderbreking, zorgkrediet, arbeidsongeschiktheid, onbetaald verlof, bevallingsverlof, arbeidsongeval,…) heb je het recht de fiets te behouden.</w:t>
      </w:r>
    </w:p>
    <w:p w14:paraId="243BD765" w14:textId="34BBD265" w:rsidR="00650FBB" w:rsidRPr="00782389" w:rsidRDefault="00650FBB" w:rsidP="001E715E">
      <w:pPr>
        <w:rPr>
          <w:rFonts w:ascii="Verdana" w:hAnsi="Verdana"/>
          <w:color w:val="000000"/>
          <w:sz w:val="19"/>
          <w:szCs w:val="19"/>
          <w:lang w:val="nl-NL"/>
        </w:rPr>
      </w:pPr>
      <w:r w:rsidRPr="00782389">
        <w:rPr>
          <w:rFonts w:ascii="Verdana" w:hAnsi="Verdana"/>
          <w:color w:val="000000"/>
          <w:sz w:val="19"/>
          <w:szCs w:val="19"/>
          <w:lang w:val="nl-NL"/>
        </w:rPr>
        <w:t>In het geval je arbeidsprestaties volledig onderbroken worden blijft de aanrekening op je eindejaar</w:t>
      </w:r>
      <w:r w:rsidR="00C0065C">
        <w:rPr>
          <w:rFonts w:ascii="Verdana" w:hAnsi="Verdana"/>
          <w:color w:val="000000"/>
          <w:sz w:val="19"/>
          <w:szCs w:val="19"/>
          <w:lang w:val="nl-NL"/>
        </w:rPr>
        <w:t xml:space="preserve"> </w:t>
      </w:r>
      <w:r w:rsidRPr="00782389">
        <w:rPr>
          <w:rFonts w:ascii="Verdana" w:hAnsi="Verdana"/>
          <w:color w:val="000000"/>
          <w:sz w:val="19"/>
          <w:szCs w:val="19"/>
          <w:lang w:val="nl-NL"/>
        </w:rPr>
        <w:t xml:space="preserve">toelage ongewijzigd. </w:t>
      </w:r>
    </w:p>
    <w:p w14:paraId="203D69B3" w14:textId="614CF6D2" w:rsidR="00650FBB" w:rsidRPr="00782389" w:rsidRDefault="00650FBB" w:rsidP="001E715E">
      <w:pPr>
        <w:rPr>
          <w:rFonts w:ascii="Verdana" w:hAnsi="Verdana"/>
          <w:color w:val="000000"/>
          <w:sz w:val="19"/>
          <w:szCs w:val="19"/>
          <w:lang w:val="nl-NL"/>
        </w:rPr>
      </w:pPr>
      <w:r w:rsidRPr="00782389">
        <w:rPr>
          <w:rFonts w:ascii="Verdana" w:hAnsi="Verdana"/>
          <w:color w:val="000000"/>
          <w:sz w:val="19"/>
          <w:szCs w:val="19"/>
          <w:lang w:val="nl-NL"/>
        </w:rPr>
        <w:t xml:space="preserve">Je kan ook beslissen het contract voortijdig stop te zetten en dan gelden dezelfde regels zoals </w:t>
      </w:r>
      <w:r w:rsidR="001E715E" w:rsidRPr="00782389">
        <w:rPr>
          <w:rFonts w:ascii="Verdana" w:hAnsi="Verdana"/>
          <w:color w:val="000000"/>
          <w:sz w:val="19"/>
          <w:szCs w:val="19"/>
          <w:lang w:val="nl-NL"/>
        </w:rPr>
        <w:t>in de artikelen 1</w:t>
      </w:r>
      <w:r w:rsidR="00174BD4" w:rsidRPr="00782389">
        <w:rPr>
          <w:rFonts w:ascii="Verdana" w:hAnsi="Verdana"/>
          <w:color w:val="000000"/>
          <w:sz w:val="19"/>
          <w:szCs w:val="19"/>
          <w:lang w:val="nl-NL"/>
        </w:rPr>
        <w:t>1</w:t>
      </w:r>
      <w:r w:rsidR="00B53261">
        <w:rPr>
          <w:rFonts w:ascii="Verdana" w:hAnsi="Verdana"/>
          <w:color w:val="000000"/>
          <w:sz w:val="19"/>
          <w:szCs w:val="19"/>
          <w:lang w:val="nl-NL"/>
        </w:rPr>
        <w:t>.2</w:t>
      </w:r>
      <w:r w:rsidR="001E715E" w:rsidRPr="00782389">
        <w:rPr>
          <w:rFonts w:ascii="Verdana" w:hAnsi="Verdana"/>
          <w:color w:val="000000"/>
          <w:sz w:val="19"/>
          <w:szCs w:val="19"/>
          <w:lang w:val="nl-NL"/>
        </w:rPr>
        <w:t xml:space="preserve"> en 1</w:t>
      </w:r>
      <w:r w:rsidR="00174BD4" w:rsidRPr="00782389">
        <w:rPr>
          <w:rFonts w:ascii="Verdana" w:hAnsi="Verdana"/>
          <w:color w:val="000000"/>
          <w:sz w:val="19"/>
          <w:szCs w:val="19"/>
          <w:lang w:val="nl-NL"/>
        </w:rPr>
        <w:t>2</w:t>
      </w:r>
      <w:r w:rsidRPr="00782389">
        <w:rPr>
          <w:rFonts w:ascii="Verdana" w:hAnsi="Verdana"/>
          <w:color w:val="000000"/>
          <w:sz w:val="19"/>
          <w:szCs w:val="19"/>
          <w:lang w:val="nl-NL"/>
        </w:rPr>
        <w:t xml:space="preserve"> beschreven.</w:t>
      </w:r>
    </w:p>
    <w:p w14:paraId="570A83C8" w14:textId="77777777" w:rsidR="00650FBB" w:rsidRPr="00782389" w:rsidRDefault="00650FBB" w:rsidP="001E715E">
      <w:pPr>
        <w:rPr>
          <w:rFonts w:ascii="Verdana" w:hAnsi="Verdana"/>
          <w:b/>
          <w:color w:val="000000"/>
          <w:sz w:val="19"/>
          <w:szCs w:val="19"/>
          <w:lang w:val="nl-NL"/>
        </w:rPr>
      </w:pPr>
      <w:r w:rsidRPr="00782389">
        <w:rPr>
          <w:rFonts w:ascii="Verdana" w:hAnsi="Verdana"/>
          <w:b/>
          <w:color w:val="000000"/>
          <w:sz w:val="19"/>
          <w:szCs w:val="19"/>
          <w:lang w:val="nl-NL"/>
        </w:rPr>
        <w:t>Deeltijdse tewerkstelling of deeltijdse schorsing</w:t>
      </w:r>
    </w:p>
    <w:p w14:paraId="496E67B2" w14:textId="77777777" w:rsidR="00650FBB" w:rsidRPr="00782389" w:rsidRDefault="00650FBB" w:rsidP="001E715E">
      <w:pPr>
        <w:rPr>
          <w:rFonts w:ascii="Verdana" w:hAnsi="Verdana"/>
          <w:bCs/>
          <w:color w:val="000000"/>
          <w:sz w:val="19"/>
          <w:szCs w:val="19"/>
          <w:lang w:val="nl-NL"/>
        </w:rPr>
      </w:pPr>
      <w:r w:rsidRPr="00782389">
        <w:rPr>
          <w:rFonts w:ascii="Verdana" w:hAnsi="Verdana"/>
          <w:bCs/>
          <w:color w:val="000000"/>
          <w:sz w:val="19"/>
          <w:szCs w:val="19"/>
          <w:lang w:val="nl-NL"/>
        </w:rPr>
        <w:t>In geval van deeltijds werken of een deeltijdse onderbreking van de arbeidsprestaties mag je blijven beschikken over de fiets. De kostprijs voor het voordeel blijft onverminderd van toepassing.</w:t>
      </w:r>
    </w:p>
    <w:p w14:paraId="5B8F3736" w14:textId="77777777" w:rsidR="00650FBB" w:rsidRPr="00782389" w:rsidRDefault="00650FBB" w:rsidP="001E715E">
      <w:pPr>
        <w:rPr>
          <w:rFonts w:ascii="Verdana" w:hAnsi="Verdana"/>
          <w:b/>
          <w:color w:val="000000"/>
          <w:sz w:val="19"/>
          <w:szCs w:val="19"/>
          <w:lang w:val="nl-NL"/>
        </w:rPr>
      </w:pPr>
      <w:r w:rsidRPr="00782389">
        <w:rPr>
          <w:rFonts w:ascii="Verdana" w:hAnsi="Verdana"/>
          <w:b/>
          <w:color w:val="000000"/>
          <w:sz w:val="19"/>
          <w:szCs w:val="19"/>
          <w:lang w:val="nl-NL"/>
        </w:rPr>
        <w:t>Beroepsziekte en arbeidsongeval</w:t>
      </w:r>
    </w:p>
    <w:p w14:paraId="3E48932F" w14:textId="7039DDA5" w:rsidR="00650FBB" w:rsidRPr="00782389" w:rsidRDefault="00650FBB" w:rsidP="001E715E">
      <w:pPr>
        <w:rPr>
          <w:rFonts w:ascii="Verdana" w:hAnsi="Verdana"/>
          <w:color w:val="000000"/>
          <w:sz w:val="19"/>
          <w:szCs w:val="19"/>
          <w:lang w:val="nl-NL"/>
        </w:rPr>
      </w:pPr>
      <w:r w:rsidRPr="00782389">
        <w:rPr>
          <w:rFonts w:ascii="Verdana" w:hAnsi="Verdana"/>
          <w:color w:val="000000"/>
          <w:sz w:val="19"/>
          <w:szCs w:val="19"/>
          <w:lang w:val="nl-NL"/>
        </w:rPr>
        <w:t>Ingeval van beroepsziekte en arbeidsongeval blijft je contract doorlopen.</w:t>
      </w:r>
    </w:p>
    <w:p w14:paraId="50158894" w14:textId="21548E54" w:rsidR="00D923D6" w:rsidRPr="00782389" w:rsidRDefault="00D923D6" w:rsidP="001E715E">
      <w:pPr>
        <w:pStyle w:val="Kop2"/>
        <w:spacing w:line="240" w:lineRule="auto"/>
        <w:jc w:val="left"/>
        <w:rPr>
          <w:rFonts w:ascii="Verdana" w:eastAsiaTheme="minorHAnsi" w:hAnsi="Verdana" w:cstheme="minorBidi"/>
          <w:bCs/>
          <w:color w:val="auto"/>
          <w:sz w:val="19"/>
          <w:szCs w:val="19"/>
          <w:lang w:val="nl-BE" w:eastAsia="en-US"/>
        </w:rPr>
      </w:pPr>
      <w:bookmarkStart w:id="81" w:name="_Toc74829199"/>
      <w:bookmarkStart w:id="82" w:name="_Toc74829309"/>
      <w:bookmarkStart w:id="83" w:name="_Toc74829467"/>
      <w:bookmarkStart w:id="84" w:name="_Toc87351735"/>
      <w:r w:rsidRPr="00782389">
        <w:rPr>
          <w:rFonts w:ascii="Verdana" w:eastAsiaTheme="minorHAnsi" w:hAnsi="Verdana" w:cstheme="minorBidi"/>
          <w:bCs/>
          <w:color w:val="auto"/>
          <w:sz w:val="19"/>
          <w:szCs w:val="19"/>
          <w:lang w:val="nl-BE" w:eastAsia="en-US"/>
        </w:rPr>
        <w:t xml:space="preserve">Art. </w:t>
      </w:r>
      <w:r w:rsidR="00650FBB" w:rsidRPr="00782389">
        <w:rPr>
          <w:rFonts w:ascii="Verdana" w:eastAsiaTheme="minorHAnsi" w:hAnsi="Verdana" w:cstheme="minorBidi"/>
          <w:bCs/>
          <w:color w:val="auto"/>
          <w:sz w:val="19"/>
          <w:szCs w:val="19"/>
          <w:lang w:val="nl-BE" w:eastAsia="en-US"/>
        </w:rPr>
        <w:t>1</w:t>
      </w:r>
      <w:r w:rsidR="00BC3AB3" w:rsidRPr="00782389">
        <w:rPr>
          <w:rFonts w:ascii="Verdana" w:eastAsiaTheme="minorHAnsi" w:hAnsi="Verdana" w:cstheme="minorBidi"/>
          <w:bCs/>
          <w:color w:val="auto"/>
          <w:sz w:val="19"/>
          <w:szCs w:val="19"/>
          <w:lang w:val="nl-BE" w:eastAsia="en-US"/>
        </w:rPr>
        <w:t>1</w:t>
      </w:r>
      <w:r w:rsidRPr="00782389">
        <w:rPr>
          <w:rFonts w:ascii="Verdana" w:eastAsiaTheme="minorHAnsi" w:hAnsi="Verdana" w:cstheme="minorBidi"/>
          <w:bCs/>
          <w:color w:val="auto"/>
          <w:sz w:val="19"/>
          <w:szCs w:val="19"/>
          <w:lang w:val="nl-BE" w:eastAsia="en-US"/>
        </w:rPr>
        <w:t xml:space="preserve"> - Looptijd en einde van het contract</w:t>
      </w:r>
      <w:bookmarkEnd w:id="81"/>
      <w:bookmarkEnd w:id="82"/>
      <w:bookmarkEnd w:id="83"/>
      <w:bookmarkEnd w:id="84"/>
    </w:p>
    <w:p w14:paraId="6525711A" w14:textId="34DFE27D" w:rsidR="00D923D6" w:rsidRPr="00782389" w:rsidRDefault="00D923D6" w:rsidP="001E715E">
      <w:pPr>
        <w:pStyle w:val="Kop2"/>
        <w:spacing w:line="240" w:lineRule="auto"/>
        <w:jc w:val="left"/>
        <w:rPr>
          <w:rFonts w:ascii="Verdana" w:eastAsiaTheme="minorHAnsi" w:hAnsi="Verdana" w:cstheme="minorBidi"/>
          <w:bCs/>
          <w:i/>
          <w:iCs/>
          <w:color w:val="auto"/>
          <w:sz w:val="19"/>
          <w:szCs w:val="19"/>
          <w:lang w:val="nl-BE" w:eastAsia="en-US"/>
        </w:rPr>
      </w:pPr>
      <w:bookmarkStart w:id="85" w:name="_Toc14964370"/>
      <w:bookmarkStart w:id="86" w:name="_Toc74829200"/>
      <w:bookmarkStart w:id="87" w:name="_Toc74829310"/>
      <w:bookmarkStart w:id="88" w:name="_Toc74829468"/>
      <w:bookmarkStart w:id="89" w:name="_Toc87351736"/>
      <w:r w:rsidRPr="00782389">
        <w:rPr>
          <w:rFonts w:ascii="Verdana" w:eastAsiaTheme="minorHAnsi" w:hAnsi="Verdana" w:cstheme="minorBidi"/>
          <w:bCs/>
          <w:i/>
          <w:iCs/>
          <w:color w:val="auto"/>
          <w:sz w:val="19"/>
          <w:szCs w:val="19"/>
          <w:lang w:val="nl-BE" w:eastAsia="en-US"/>
        </w:rPr>
        <w:t xml:space="preserve">Art. </w:t>
      </w:r>
      <w:r w:rsidR="00650FBB" w:rsidRPr="00782389">
        <w:rPr>
          <w:rFonts w:ascii="Verdana" w:eastAsiaTheme="minorHAnsi" w:hAnsi="Verdana" w:cstheme="minorBidi"/>
          <w:bCs/>
          <w:i/>
          <w:iCs/>
          <w:color w:val="auto"/>
          <w:sz w:val="19"/>
          <w:szCs w:val="19"/>
          <w:lang w:val="nl-BE" w:eastAsia="en-US"/>
        </w:rPr>
        <w:t>1</w:t>
      </w:r>
      <w:r w:rsidR="00BC3AB3" w:rsidRPr="00782389">
        <w:rPr>
          <w:rFonts w:ascii="Verdana" w:eastAsiaTheme="minorHAnsi" w:hAnsi="Verdana" w:cstheme="minorBidi"/>
          <w:bCs/>
          <w:i/>
          <w:iCs/>
          <w:color w:val="auto"/>
          <w:sz w:val="19"/>
          <w:szCs w:val="19"/>
          <w:lang w:val="nl-BE" w:eastAsia="en-US"/>
        </w:rPr>
        <w:t>1</w:t>
      </w:r>
      <w:r w:rsidRPr="00782389">
        <w:rPr>
          <w:rFonts w:ascii="Verdana" w:eastAsiaTheme="minorHAnsi" w:hAnsi="Verdana" w:cstheme="minorBidi"/>
          <w:bCs/>
          <w:i/>
          <w:iCs/>
          <w:color w:val="auto"/>
          <w:sz w:val="19"/>
          <w:szCs w:val="19"/>
          <w:lang w:val="nl-BE" w:eastAsia="en-US"/>
        </w:rPr>
        <w:t>.1 - Einde van het leasecontract</w:t>
      </w:r>
      <w:bookmarkEnd w:id="85"/>
      <w:bookmarkEnd w:id="86"/>
      <w:bookmarkEnd w:id="87"/>
      <w:bookmarkEnd w:id="88"/>
      <w:bookmarkEnd w:id="89"/>
    </w:p>
    <w:p w14:paraId="6160DADC" w14:textId="0AB7C6A3" w:rsidR="00D923D6" w:rsidRPr="00782389" w:rsidRDefault="00D923D6" w:rsidP="001E715E">
      <w:pPr>
        <w:rPr>
          <w:rFonts w:ascii="Verdana" w:hAnsi="Verdana"/>
          <w:color w:val="000000"/>
          <w:sz w:val="19"/>
          <w:szCs w:val="19"/>
          <w:lang w:val="nl-NL"/>
        </w:rPr>
      </w:pPr>
      <w:r w:rsidRPr="00782389">
        <w:rPr>
          <w:rFonts w:ascii="Verdana" w:hAnsi="Verdana"/>
          <w:color w:val="000000"/>
          <w:sz w:val="19"/>
          <w:szCs w:val="19"/>
          <w:lang w:val="nl-NL"/>
        </w:rPr>
        <w:t>De leasefiets wordt aan je ter beschikking gesteld voor d</w:t>
      </w:r>
      <w:r w:rsidR="00AD6E04">
        <w:rPr>
          <w:rFonts w:ascii="Verdana" w:hAnsi="Verdana"/>
          <w:color w:val="000000"/>
          <w:sz w:val="19"/>
          <w:szCs w:val="19"/>
          <w:lang w:val="nl-NL"/>
        </w:rPr>
        <w:t xml:space="preserve">e periode van het leasecontract. </w:t>
      </w:r>
      <w:r w:rsidRPr="00782389">
        <w:rPr>
          <w:rFonts w:ascii="Verdana" w:hAnsi="Verdana"/>
          <w:color w:val="000000"/>
          <w:sz w:val="19"/>
          <w:szCs w:val="19"/>
          <w:lang w:val="nl-NL"/>
        </w:rPr>
        <w:t xml:space="preserve">Gedurende deze periode blijft de fiets eigendom van </w:t>
      </w:r>
      <w:hyperlink r:id="rId13" w:history="1">
        <w:r w:rsidRPr="00782389">
          <w:rPr>
            <w:rFonts w:ascii="Verdana" w:hAnsi="Verdana"/>
            <w:color w:val="000000"/>
            <w:sz w:val="19"/>
            <w:szCs w:val="19"/>
          </w:rPr>
          <w:t>de</w:t>
        </w:r>
      </w:hyperlink>
      <w:r w:rsidRPr="00782389">
        <w:rPr>
          <w:rFonts w:ascii="Verdana" w:hAnsi="Verdana"/>
          <w:color w:val="000000"/>
          <w:sz w:val="19"/>
          <w:szCs w:val="19"/>
          <w:lang w:val="nl-NL"/>
        </w:rPr>
        <w:t xml:space="preserve"> fietsleasemaatschappij.</w:t>
      </w:r>
    </w:p>
    <w:p w14:paraId="5BB91F42" w14:textId="7CF667A0" w:rsidR="00D923D6" w:rsidRPr="00782389" w:rsidRDefault="00D923D6" w:rsidP="001E715E">
      <w:pPr>
        <w:rPr>
          <w:rFonts w:ascii="Verdana" w:hAnsi="Verdana"/>
          <w:color w:val="000000"/>
          <w:sz w:val="19"/>
          <w:szCs w:val="19"/>
          <w:lang w:val="nl-NL"/>
        </w:rPr>
      </w:pPr>
      <w:r w:rsidRPr="00782389">
        <w:rPr>
          <w:rFonts w:ascii="Verdana" w:hAnsi="Verdana"/>
          <w:color w:val="000000"/>
          <w:sz w:val="19"/>
          <w:szCs w:val="19"/>
          <w:lang w:val="nl-NL"/>
        </w:rPr>
        <w:t xml:space="preserve">Een maand voor het einde van je fietscontract krijg je van </w:t>
      </w:r>
      <w:hyperlink r:id="rId14" w:history="1">
        <w:r w:rsidRPr="00782389">
          <w:rPr>
            <w:rFonts w:ascii="Verdana" w:hAnsi="Verdana"/>
            <w:color w:val="000000"/>
            <w:sz w:val="19"/>
            <w:szCs w:val="19"/>
          </w:rPr>
          <w:t>de</w:t>
        </w:r>
      </w:hyperlink>
      <w:r w:rsidRPr="00782389">
        <w:rPr>
          <w:rFonts w:ascii="Verdana" w:hAnsi="Verdana"/>
          <w:color w:val="000000"/>
          <w:sz w:val="19"/>
          <w:szCs w:val="19"/>
          <w:lang w:val="nl-NL"/>
        </w:rPr>
        <w:t xml:space="preserve"> fietsleasemaatschappij de keuze of je je fiets overneemt of inlevert. Daarvoor ontvang je een bericht. </w:t>
      </w:r>
    </w:p>
    <w:p w14:paraId="67F1120C" w14:textId="49941674" w:rsidR="00D923D6" w:rsidRPr="00782389" w:rsidRDefault="00D923D6" w:rsidP="001E715E">
      <w:pPr>
        <w:rPr>
          <w:rFonts w:ascii="Verdana" w:hAnsi="Verdana"/>
          <w:color w:val="000000"/>
          <w:sz w:val="19"/>
          <w:szCs w:val="19"/>
          <w:lang w:val="nl-NL"/>
        </w:rPr>
      </w:pPr>
      <w:r w:rsidRPr="00782389">
        <w:rPr>
          <w:rFonts w:ascii="Verdana" w:hAnsi="Verdana"/>
          <w:color w:val="000000"/>
          <w:sz w:val="19"/>
          <w:szCs w:val="19"/>
          <w:lang w:val="nl-NL"/>
        </w:rPr>
        <w:t>Je kan in beide gevallen opnieuw instappen in een nieuw fietsleasecontract.</w:t>
      </w:r>
    </w:p>
    <w:p w14:paraId="264E45DB" w14:textId="77777777" w:rsidR="00D923D6" w:rsidRPr="00782389" w:rsidRDefault="00D923D6" w:rsidP="001E715E">
      <w:pPr>
        <w:rPr>
          <w:rFonts w:ascii="Verdana" w:hAnsi="Verdana"/>
          <w:b/>
          <w:color w:val="000000"/>
          <w:sz w:val="19"/>
          <w:szCs w:val="19"/>
          <w:lang w:val="nl-NL"/>
        </w:rPr>
      </w:pPr>
      <w:r w:rsidRPr="00782389">
        <w:rPr>
          <w:rFonts w:ascii="Verdana" w:hAnsi="Verdana"/>
          <w:b/>
          <w:color w:val="000000"/>
          <w:sz w:val="19"/>
          <w:szCs w:val="19"/>
          <w:lang w:val="nl-NL"/>
        </w:rPr>
        <w:t>Je neemt de fiets over</w:t>
      </w:r>
    </w:p>
    <w:p w14:paraId="23DAA0D3" w14:textId="64A0240F" w:rsidR="00D923D6" w:rsidRPr="00782389" w:rsidRDefault="0090598E" w:rsidP="001E715E">
      <w:pPr>
        <w:rPr>
          <w:rFonts w:ascii="Verdana" w:hAnsi="Verdana"/>
          <w:color w:val="000000"/>
          <w:sz w:val="19"/>
          <w:szCs w:val="19"/>
          <w:lang w:val="nl-NL"/>
        </w:rPr>
      </w:pPr>
      <w:hyperlink r:id="rId15" w:history="1">
        <w:r w:rsidR="00D923D6" w:rsidRPr="00782389">
          <w:rPr>
            <w:rFonts w:ascii="Verdana" w:hAnsi="Verdana"/>
            <w:color w:val="000000"/>
            <w:sz w:val="19"/>
            <w:szCs w:val="19"/>
          </w:rPr>
          <w:t>De</w:t>
        </w:r>
      </w:hyperlink>
      <w:r w:rsidR="00D923D6" w:rsidRPr="00782389">
        <w:rPr>
          <w:rFonts w:ascii="Verdana" w:hAnsi="Verdana"/>
          <w:color w:val="000000"/>
          <w:sz w:val="19"/>
          <w:szCs w:val="19"/>
          <w:lang w:val="nl-NL"/>
        </w:rPr>
        <w:t xml:space="preserve"> fietsleasemaatschappij stuurt je een factuur met de restwaarde die werd vastgelegd in de offerte. Zodra je de betaling hebt uitgevoerd, word je eigenaar van de fiets in de staat waarin die zich bevindt.</w:t>
      </w:r>
    </w:p>
    <w:p w14:paraId="15589652" w14:textId="77777777" w:rsidR="00D923D6" w:rsidRPr="00782389" w:rsidRDefault="00D923D6" w:rsidP="001E715E">
      <w:pPr>
        <w:rPr>
          <w:rFonts w:ascii="Verdana" w:hAnsi="Verdana"/>
          <w:color w:val="434343"/>
          <w:sz w:val="19"/>
          <w:szCs w:val="19"/>
          <w:lang w:val="nl-NL"/>
        </w:rPr>
      </w:pPr>
      <w:r w:rsidRPr="00782389">
        <w:rPr>
          <w:rFonts w:ascii="Verdana" w:hAnsi="Verdana"/>
          <w:b/>
          <w:sz w:val="19"/>
          <w:szCs w:val="19"/>
          <w:lang w:val="nl-NL"/>
        </w:rPr>
        <w:t>Je levert de fiets in</w:t>
      </w:r>
    </w:p>
    <w:p w14:paraId="028B8F33" w14:textId="0A372707" w:rsidR="00D923D6" w:rsidRPr="00782389" w:rsidRDefault="00D923D6" w:rsidP="001E715E">
      <w:pPr>
        <w:rPr>
          <w:rFonts w:ascii="Verdana" w:hAnsi="Verdana"/>
          <w:color w:val="000000"/>
          <w:sz w:val="19"/>
          <w:szCs w:val="19"/>
          <w:lang w:val="nl-NL"/>
        </w:rPr>
      </w:pPr>
      <w:r w:rsidRPr="00782389">
        <w:rPr>
          <w:rFonts w:ascii="Verdana" w:hAnsi="Verdana"/>
          <w:color w:val="000000"/>
          <w:sz w:val="19"/>
          <w:szCs w:val="19"/>
          <w:lang w:val="nl-NL"/>
        </w:rPr>
        <w:t xml:space="preserve">Je levert je fiets in zoals deze door je fietshandelaar werd geleverd, met alle opties die bij levering aanwezig waren. Accessoires die je inbouwde of aanbracht mag je verwijderen op voorwaarde dat je de fiets niet beschadigt. Zie </w:t>
      </w:r>
      <w:r w:rsidR="001E715E" w:rsidRPr="00782389">
        <w:rPr>
          <w:rFonts w:ascii="Verdana" w:hAnsi="Verdana"/>
          <w:color w:val="000000"/>
          <w:sz w:val="19"/>
          <w:szCs w:val="19"/>
          <w:lang w:val="nl-NL"/>
        </w:rPr>
        <w:t>art</w:t>
      </w:r>
      <w:r w:rsidR="00064DD0" w:rsidRPr="00782389">
        <w:rPr>
          <w:rFonts w:ascii="Verdana" w:hAnsi="Verdana"/>
          <w:color w:val="000000"/>
          <w:sz w:val="19"/>
          <w:szCs w:val="19"/>
          <w:lang w:val="nl-NL"/>
        </w:rPr>
        <w:t>ikel</w:t>
      </w:r>
      <w:r w:rsidR="001E715E" w:rsidRPr="00782389">
        <w:rPr>
          <w:rFonts w:ascii="Verdana" w:hAnsi="Verdana"/>
          <w:color w:val="000000"/>
          <w:sz w:val="19"/>
          <w:szCs w:val="19"/>
          <w:lang w:val="nl-NL"/>
        </w:rPr>
        <w:t xml:space="preserve"> 1</w:t>
      </w:r>
      <w:r w:rsidR="00064DD0" w:rsidRPr="00782389">
        <w:rPr>
          <w:rFonts w:ascii="Verdana" w:hAnsi="Verdana"/>
          <w:color w:val="000000"/>
          <w:sz w:val="19"/>
          <w:szCs w:val="19"/>
          <w:lang w:val="nl-NL"/>
        </w:rPr>
        <w:t>2</w:t>
      </w:r>
      <w:r w:rsidRPr="00782389">
        <w:rPr>
          <w:rFonts w:ascii="Verdana" w:hAnsi="Verdana"/>
          <w:color w:val="000000"/>
          <w:sz w:val="19"/>
          <w:szCs w:val="19"/>
          <w:lang w:val="nl-NL"/>
        </w:rPr>
        <w:t xml:space="preserve"> voor de werkwijze.</w:t>
      </w:r>
    </w:p>
    <w:p w14:paraId="0A34EFF4" w14:textId="00E1003A" w:rsidR="00D923D6" w:rsidRPr="00782389" w:rsidRDefault="00D923D6" w:rsidP="001E715E">
      <w:pPr>
        <w:pStyle w:val="Kop2"/>
        <w:spacing w:line="240" w:lineRule="auto"/>
        <w:jc w:val="left"/>
        <w:rPr>
          <w:rFonts w:ascii="Verdana" w:eastAsiaTheme="minorHAnsi" w:hAnsi="Verdana" w:cstheme="minorBidi"/>
          <w:bCs/>
          <w:i/>
          <w:iCs/>
          <w:color w:val="auto"/>
          <w:sz w:val="19"/>
          <w:szCs w:val="19"/>
          <w:lang w:val="nl-BE" w:eastAsia="en-US"/>
        </w:rPr>
      </w:pPr>
      <w:bookmarkStart w:id="90" w:name="_Toc14964371"/>
      <w:bookmarkStart w:id="91" w:name="_Toc74829201"/>
      <w:bookmarkStart w:id="92" w:name="_Toc74829311"/>
      <w:bookmarkStart w:id="93" w:name="_Toc74829469"/>
      <w:bookmarkStart w:id="94" w:name="_Toc87351737"/>
      <w:r w:rsidRPr="00782389">
        <w:rPr>
          <w:rFonts w:ascii="Verdana" w:eastAsiaTheme="minorHAnsi" w:hAnsi="Verdana" w:cstheme="minorBidi"/>
          <w:bCs/>
          <w:i/>
          <w:iCs/>
          <w:color w:val="auto"/>
          <w:sz w:val="19"/>
          <w:szCs w:val="19"/>
          <w:lang w:val="nl-BE" w:eastAsia="en-US"/>
        </w:rPr>
        <w:t xml:space="preserve">Art. </w:t>
      </w:r>
      <w:r w:rsidR="00650FBB" w:rsidRPr="00782389">
        <w:rPr>
          <w:rFonts w:ascii="Verdana" w:eastAsiaTheme="minorHAnsi" w:hAnsi="Verdana" w:cstheme="minorBidi"/>
          <w:bCs/>
          <w:i/>
          <w:iCs/>
          <w:color w:val="auto"/>
          <w:sz w:val="19"/>
          <w:szCs w:val="19"/>
          <w:lang w:val="nl-BE" w:eastAsia="en-US"/>
        </w:rPr>
        <w:t>1</w:t>
      </w:r>
      <w:r w:rsidR="00BC3AB3" w:rsidRPr="00782389">
        <w:rPr>
          <w:rFonts w:ascii="Verdana" w:eastAsiaTheme="minorHAnsi" w:hAnsi="Verdana" w:cstheme="minorBidi"/>
          <w:bCs/>
          <w:i/>
          <w:iCs/>
          <w:color w:val="auto"/>
          <w:sz w:val="19"/>
          <w:szCs w:val="19"/>
          <w:lang w:val="nl-BE" w:eastAsia="en-US"/>
        </w:rPr>
        <w:t>1</w:t>
      </w:r>
      <w:r w:rsidRPr="00782389">
        <w:rPr>
          <w:rFonts w:ascii="Verdana" w:eastAsiaTheme="minorHAnsi" w:hAnsi="Verdana" w:cstheme="minorBidi"/>
          <w:bCs/>
          <w:i/>
          <w:iCs/>
          <w:color w:val="auto"/>
          <w:sz w:val="19"/>
          <w:szCs w:val="19"/>
          <w:lang w:val="nl-BE" w:eastAsia="en-US"/>
        </w:rPr>
        <w:t>.2 - Vroegtijdige beëindiging van het contract</w:t>
      </w:r>
      <w:bookmarkEnd w:id="90"/>
      <w:bookmarkEnd w:id="91"/>
      <w:bookmarkEnd w:id="92"/>
      <w:bookmarkEnd w:id="93"/>
      <w:bookmarkEnd w:id="94"/>
    </w:p>
    <w:p w14:paraId="21427D5D" w14:textId="77777777" w:rsidR="00D923D6" w:rsidRPr="00782389" w:rsidRDefault="00D923D6" w:rsidP="001E715E">
      <w:pPr>
        <w:rPr>
          <w:rFonts w:ascii="Verdana" w:hAnsi="Verdana"/>
          <w:color w:val="000000"/>
          <w:sz w:val="19"/>
          <w:szCs w:val="19"/>
          <w:lang w:val="nl-NL"/>
        </w:rPr>
      </w:pPr>
      <w:r w:rsidRPr="00782389">
        <w:rPr>
          <w:rFonts w:ascii="Verdana" w:hAnsi="Verdana"/>
          <w:color w:val="000000"/>
          <w:sz w:val="19"/>
          <w:szCs w:val="19"/>
          <w:lang w:val="nl-NL"/>
        </w:rPr>
        <w:t>Er wordt door je werkgever automatisch vroegtijdig een einde gesteld aan de terbeschikkingstelling van de leasefiets:</w:t>
      </w:r>
    </w:p>
    <w:p w14:paraId="0ED02C55" w14:textId="707E0F08" w:rsidR="00D923D6" w:rsidRPr="00782389" w:rsidRDefault="00D923D6" w:rsidP="001E715E">
      <w:pPr>
        <w:pStyle w:val="Lijstalinea"/>
        <w:numPr>
          <w:ilvl w:val="0"/>
          <w:numId w:val="13"/>
        </w:numPr>
        <w:rPr>
          <w:rFonts w:ascii="Verdana" w:hAnsi="Verdana"/>
          <w:color w:val="000000"/>
          <w:sz w:val="19"/>
          <w:szCs w:val="19"/>
          <w:lang w:val="nl-NL"/>
        </w:rPr>
      </w:pPr>
      <w:r w:rsidRPr="00782389">
        <w:rPr>
          <w:rFonts w:ascii="Verdana" w:hAnsi="Verdana"/>
          <w:color w:val="000000"/>
          <w:sz w:val="19"/>
          <w:szCs w:val="19"/>
          <w:lang w:val="nl-NL"/>
        </w:rPr>
        <w:t xml:space="preserve">bij ontslag (zowel op initiatief van het personeelslid als de werkgever); </w:t>
      </w:r>
      <w:r w:rsidRPr="00782389">
        <w:rPr>
          <w:rFonts w:ascii="Verdana" w:hAnsi="Verdana"/>
          <w:color w:val="000000"/>
          <w:sz w:val="19"/>
          <w:szCs w:val="19"/>
          <w:lang w:val="nl-NL"/>
        </w:rPr>
        <w:tab/>
      </w:r>
    </w:p>
    <w:p w14:paraId="634180A9" w14:textId="157FA667" w:rsidR="00D923D6" w:rsidRPr="00782389" w:rsidRDefault="00D923D6" w:rsidP="001E715E">
      <w:pPr>
        <w:pStyle w:val="Lijstalinea"/>
        <w:numPr>
          <w:ilvl w:val="0"/>
          <w:numId w:val="13"/>
        </w:numPr>
        <w:rPr>
          <w:rFonts w:ascii="Verdana" w:hAnsi="Verdana"/>
          <w:color w:val="000000"/>
          <w:sz w:val="19"/>
          <w:szCs w:val="19"/>
          <w:lang w:val="nl-NL"/>
        </w:rPr>
      </w:pPr>
      <w:r w:rsidRPr="00782389">
        <w:rPr>
          <w:rFonts w:ascii="Verdana" w:hAnsi="Verdana"/>
          <w:color w:val="000000"/>
          <w:sz w:val="19"/>
          <w:szCs w:val="19"/>
          <w:lang w:val="nl-NL"/>
        </w:rPr>
        <w:t>bij pensioen;</w:t>
      </w:r>
    </w:p>
    <w:p w14:paraId="62F1ADAE" w14:textId="1FBB9337" w:rsidR="00D923D6" w:rsidRPr="00782389" w:rsidRDefault="00D923D6" w:rsidP="001E715E">
      <w:pPr>
        <w:pStyle w:val="Lijstalinea"/>
        <w:numPr>
          <w:ilvl w:val="0"/>
          <w:numId w:val="13"/>
        </w:numPr>
        <w:rPr>
          <w:rFonts w:ascii="Verdana" w:hAnsi="Verdana"/>
          <w:color w:val="000000"/>
          <w:sz w:val="19"/>
          <w:szCs w:val="19"/>
          <w:lang w:val="nl-NL"/>
        </w:rPr>
      </w:pPr>
      <w:r w:rsidRPr="00782389">
        <w:rPr>
          <w:rFonts w:ascii="Verdana" w:hAnsi="Verdana"/>
          <w:color w:val="000000"/>
          <w:sz w:val="19"/>
          <w:szCs w:val="19"/>
          <w:lang w:val="nl-NL"/>
        </w:rPr>
        <w:t>bij overlijden.</w:t>
      </w:r>
    </w:p>
    <w:p w14:paraId="6CA0E7B1" w14:textId="7A0B61D2" w:rsidR="00D923D6" w:rsidRPr="00782389" w:rsidRDefault="00D923D6" w:rsidP="001E715E">
      <w:pPr>
        <w:rPr>
          <w:rFonts w:ascii="Verdana" w:hAnsi="Verdana"/>
          <w:color w:val="000000"/>
          <w:sz w:val="19"/>
          <w:szCs w:val="19"/>
          <w:lang w:val="nl-NL"/>
        </w:rPr>
      </w:pPr>
      <w:r w:rsidRPr="00782389">
        <w:rPr>
          <w:rFonts w:ascii="Verdana" w:hAnsi="Verdana"/>
          <w:color w:val="000000"/>
          <w:sz w:val="19"/>
          <w:szCs w:val="19"/>
          <w:lang w:val="nl-NL"/>
        </w:rPr>
        <w:t>Bij diefstal en totaal verlies van de leasefiets zal het contract eveneens vroegtijdig beëindigd worden (zie verder).</w:t>
      </w:r>
    </w:p>
    <w:p w14:paraId="0DEE12E5" w14:textId="77777777" w:rsidR="00D923D6" w:rsidRPr="00782389" w:rsidRDefault="00D923D6" w:rsidP="001E715E">
      <w:pPr>
        <w:rPr>
          <w:rFonts w:ascii="Verdana" w:hAnsi="Verdana"/>
          <w:color w:val="000000"/>
          <w:sz w:val="19"/>
          <w:szCs w:val="19"/>
          <w:lang w:val="nl-NL"/>
        </w:rPr>
      </w:pPr>
      <w:r w:rsidRPr="00782389">
        <w:rPr>
          <w:rFonts w:ascii="Verdana" w:hAnsi="Verdana"/>
          <w:b/>
          <w:color w:val="000000"/>
          <w:sz w:val="19"/>
          <w:szCs w:val="19"/>
          <w:lang w:val="nl-NL"/>
        </w:rPr>
        <w:t>Je wenst de leasefiets over te nemen</w:t>
      </w:r>
    </w:p>
    <w:p w14:paraId="01578229" w14:textId="6D44E189" w:rsidR="00D923D6" w:rsidRPr="00782389" w:rsidRDefault="0090598E" w:rsidP="001E715E">
      <w:pPr>
        <w:rPr>
          <w:rFonts w:ascii="Verdana" w:hAnsi="Verdana"/>
          <w:color w:val="000000"/>
          <w:sz w:val="19"/>
          <w:szCs w:val="19"/>
          <w:lang w:val="nl-NL"/>
        </w:rPr>
      </w:pPr>
      <w:hyperlink r:id="rId16" w:history="1">
        <w:r w:rsidR="00D923D6" w:rsidRPr="00782389">
          <w:rPr>
            <w:rFonts w:ascii="Verdana" w:hAnsi="Verdana"/>
            <w:color w:val="000000"/>
            <w:sz w:val="19"/>
            <w:szCs w:val="19"/>
          </w:rPr>
          <w:t>De</w:t>
        </w:r>
      </w:hyperlink>
      <w:r w:rsidR="00D923D6" w:rsidRPr="00782389">
        <w:rPr>
          <w:rFonts w:ascii="Verdana" w:hAnsi="Verdana"/>
          <w:color w:val="000000"/>
          <w:sz w:val="19"/>
          <w:szCs w:val="19"/>
          <w:lang w:val="nl-NL"/>
        </w:rPr>
        <w:t xml:space="preserve"> fietsleasemaatschappij zal een bedrag aan je voorstellen. Dit bedrag zal </w:t>
      </w:r>
      <w:hyperlink r:id="rId17" w:history="1">
        <w:r w:rsidR="00D923D6" w:rsidRPr="00782389">
          <w:rPr>
            <w:rFonts w:ascii="Verdana" w:hAnsi="Verdana"/>
            <w:color w:val="000000"/>
            <w:sz w:val="19"/>
            <w:szCs w:val="19"/>
          </w:rPr>
          <w:t>de</w:t>
        </w:r>
      </w:hyperlink>
      <w:r w:rsidR="00D923D6" w:rsidRPr="00782389">
        <w:rPr>
          <w:rFonts w:ascii="Verdana" w:hAnsi="Verdana"/>
          <w:color w:val="000000"/>
          <w:sz w:val="19"/>
          <w:szCs w:val="19"/>
          <w:lang w:val="nl-NL"/>
        </w:rPr>
        <w:t xml:space="preserve"> fietsleasemaatschappij rechtstreeks aan je factureren.</w:t>
      </w:r>
    </w:p>
    <w:p w14:paraId="3775124D" w14:textId="77777777" w:rsidR="00D923D6" w:rsidRPr="00782389" w:rsidRDefault="00D923D6" w:rsidP="001E715E">
      <w:pPr>
        <w:rPr>
          <w:rFonts w:ascii="Verdana" w:hAnsi="Verdana"/>
          <w:color w:val="000000"/>
          <w:sz w:val="19"/>
          <w:szCs w:val="19"/>
          <w:lang w:val="nl-NL"/>
        </w:rPr>
      </w:pPr>
      <w:r w:rsidRPr="00782389">
        <w:rPr>
          <w:rFonts w:ascii="Verdana" w:hAnsi="Verdana"/>
          <w:b/>
          <w:color w:val="000000"/>
          <w:sz w:val="19"/>
          <w:szCs w:val="19"/>
          <w:lang w:val="nl-NL"/>
        </w:rPr>
        <w:t>Je wenst de leasefiets niet over te nemen</w:t>
      </w:r>
      <w:r w:rsidRPr="00782389">
        <w:rPr>
          <w:rFonts w:ascii="Verdana" w:hAnsi="Verdana"/>
          <w:color w:val="000000"/>
          <w:sz w:val="19"/>
          <w:szCs w:val="19"/>
          <w:lang w:val="nl-NL"/>
        </w:rPr>
        <w:t xml:space="preserve"> </w:t>
      </w:r>
    </w:p>
    <w:p w14:paraId="214BDC21" w14:textId="77777777" w:rsidR="00D923D6" w:rsidRPr="00782389" w:rsidRDefault="00D923D6" w:rsidP="001E715E">
      <w:pPr>
        <w:rPr>
          <w:rFonts w:ascii="Verdana" w:hAnsi="Verdana"/>
          <w:color w:val="000000"/>
          <w:sz w:val="19"/>
          <w:szCs w:val="19"/>
          <w:lang w:val="nl-NL"/>
        </w:rPr>
      </w:pPr>
      <w:r w:rsidRPr="00782389">
        <w:rPr>
          <w:rFonts w:ascii="Verdana" w:hAnsi="Verdana"/>
          <w:color w:val="000000"/>
          <w:sz w:val="19"/>
          <w:szCs w:val="19"/>
          <w:lang w:val="nl-NL"/>
        </w:rPr>
        <w:t>Als je de leasefiets niet wil overnemen, geef je de fiets, en alle bijhorende documenten en alle opties die bij levering van de fiets aanwezig waren of nadien gemonteerd werden, terug. Zelf toegevoegde accessoires worden jouw eigendom en moeten niet teruggegeven worden.</w:t>
      </w:r>
    </w:p>
    <w:p w14:paraId="7648B4C1" w14:textId="457D22A9" w:rsidR="00D923D6" w:rsidRPr="00782389" w:rsidRDefault="00D923D6" w:rsidP="001E715E">
      <w:pPr>
        <w:rPr>
          <w:rFonts w:ascii="Verdana" w:hAnsi="Verdana"/>
          <w:color w:val="000000"/>
          <w:sz w:val="19"/>
          <w:szCs w:val="19"/>
          <w:lang w:val="nl-NL"/>
        </w:rPr>
      </w:pPr>
      <w:r w:rsidRPr="00782389">
        <w:rPr>
          <w:rFonts w:ascii="Verdana" w:hAnsi="Verdana"/>
          <w:color w:val="000000"/>
          <w:sz w:val="19"/>
          <w:szCs w:val="19"/>
          <w:lang w:val="nl-NL"/>
        </w:rPr>
        <w:t>Je zal eveneens een bedrag moeten betalen dat bestaat uit een vroegtijdige beëindigingsvergoeding</w:t>
      </w:r>
      <w:r w:rsidR="00596DAA">
        <w:rPr>
          <w:rFonts w:ascii="Verdana" w:hAnsi="Verdana"/>
          <w:color w:val="000000"/>
          <w:sz w:val="19"/>
          <w:szCs w:val="19"/>
          <w:lang w:val="nl-NL"/>
        </w:rPr>
        <w:t xml:space="preserve"> (6 x het maandelijkse leasebedrag)</w:t>
      </w:r>
      <w:r w:rsidRPr="00782389">
        <w:rPr>
          <w:rFonts w:ascii="Verdana" w:hAnsi="Verdana"/>
          <w:color w:val="000000"/>
          <w:sz w:val="19"/>
          <w:szCs w:val="19"/>
          <w:lang w:val="nl-NL"/>
        </w:rPr>
        <w:t xml:space="preserve">. Dit bedrag wordt aan je gefactureerd door </w:t>
      </w:r>
      <w:hyperlink r:id="rId18" w:history="1">
        <w:r w:rsidRPr="00782389">
          <w:rPr>
            <w:rFonts w:ascii="Verdana" w:hAnsi="Verdana"/>
            <w:color w:val="000000"/>
            <w:sz w:val="19"/>
            <w:szCs w:val="19"/>
          </w:rPr>
          <w:t>de</w:t>
        </w:r>
      </w:hyperlink>
      <w:r w:rsidRPr="00782389">
        <w:rPr>
          <w:rFonts w:ascii="Verdana" w:hAnsi="Verdana"/>
          <w:color w:val="000000"/>
          <w:sz w:val="19"/>
          <w:szCs w:val="19"/>
          <w:lang w:val="nl-NL"/>
        </w:rPr>
        <w:t xml:space="preserve"> fietsleasemaatschappij.</w:t>
      </w:r>
    </w:p>
    <w:p w14:paraId="7ED7EAA0" w14:textId="17A24686" w:rsidR="001E715E" w:rsidRPr="00782389" w:rsidRDefault="001E715E" w:rsidP="00453924">
      <w:pPr>
        <w:pStyle w:val="Kop2"/>
        <w:spacing w:line="240" w:lineRule="auto"/>
        <w:jc w:val="left"/>
        <w:rPr>
          <w:rFonts w:ascii="Verdana" w:eastAsiaTheme="minorHAnsi" w:hAnsi="Verdana" w:cstheme="minorBidi"/>
          <w:bCs/>
          <w:i/>
          <w:iCs/>
          <w:color w:val="auto"/>
          <w:sz w:val="19"/>
          <w:szCs w:val="19"/>
          <w:lang w:val="nl-BE" w:eastAsia="en-US"/>
        </w:rPr>
      </w:pPr>
      <w:bookmarkStart w:id="95" w:name="_Toc87351738"/>
      <w:r w:rsidRPr="00782389">
        <w:rPr>
          <w:rFonts w:ascii="Verdana" w:eastAsiaTheme="minorHAnsi" w:hAnsi="Verdana" w:cstheme="minorBidi"/>
          <w:bCs/>
          <w:i/>
          <w:iCs/>
          <w:color w:val="auto"/>
          <w:sz w:val="19"/>
          <w:szCs w:val="19"/>
          <w:lang w:val="nl-BE" w:eastAsia="en-US"/>
        </w:rPr>
        <w:t>Art. 1</w:t>
      </w:r>
      <w:r w:rsidR="00453924" w:rsidRPr="00782389">
        <w:rPr>
          <w:rFonts w:ascii="Verdana" w:eastAsiaTheme="minorHAnsi" w:hAnsi="Verdana" w:cstheme="minorBidi"/>
          <w:bCs/>
          <w:i/>
          <w:iCs/>
          <w:color w:val="auto"/>
          <w:sz w:val="19"/>
          <w:szCs w:val="19"/>
          <w:lang w:val="nl-BE" w:eastAsia="en-US"/>
        </w:rPr>
        <w:t>1</w:t>
      </w:r>
      <w:r w:rsidRPr="00782389">
        <w:rPr>
          <w:rFonts w:ascii="Verdana" w:eastAsiaTheme="minorHAnsi" w:hAnsi="Verdana" w:cstheme="minorBidi"/>
          <w:bCs/>
          <w:i/>
          <w:iCs/>
          <w:color w:val="auto"/>
          <w:sz w:val="19"/>
          <w:szCs w:val="19"/>
          <w:lang w:val="nl-BE" w:eastAsia="en-US"/>
        </w:rPr>
        <w:t>.3 - Overlijden</w:t>
      </w:r>
      <w:bookmarkEnd w:id="95"/>
    </w:p>
    <w:p w14:paraId="3C50F31D" w14:textId="2D707D56" w:rsidR="001E715E" w:rsidRPr="00782389" w:rsidRDefault="001E715E" w:rsidP="001E715E">
      <w:pPr>
        <w:rPr>
          <w:rFonts w:ascii="Verdana" w:hAnsi="Verdana"/>
          <w:color w:val="000000"/>
          <w:sz w:val="19"/>
          <w:szCs w:val="19"/>
          <w:lang w:val="nl-NL"/>
        </w:rPr>
      </w:pPr>
      <w:r w:rsidRPr="00782389">
        <w:rPr>
          <w:rFonts w:ascii="Verdana" w:hAnsi="Verdana"/>
          <w:color w:val="000000"/>
          <w:sz w:val="19"/>
          <w:szCs w:val="19"/>
          <w:lang w:val="nl-NL"/>
        </w:rPr>
        <w:t>Bij overlijden zal je fietsleasecontract eindigen en zal de fiets teruggegeven worden aan de fietsleasemaatschappij.</w:t>
      </w:r>
      <w:r w:rsidR="00512854" w:rsidRPr="00782389">
        <w:rPr>
          <w:rFonts w:ascii="Verdana" w:hAnsi="Verdana"/>
          <w:color w:val="000000"/>
          <w:sz w:val="19"/>
          <w:szCs w:val="19"/>
          <w:lang w:val="nl-NL"/>
        </w:rPr>
        <w:t xml:space="preserve"> </w:t>
      </w:r>
    </w:p>
    <w:p w14:paraId="34729020" w14:textId="07CBB328" w:rsidR="00D923D6" w:rsidRPr="00782389" w:rsidRDefault="001E715E" w:rsidP="00453924">
      <w:pPr>
        <w:pStyle w:val="Kop2"/>
        <w:spacing w:line="240" w:lineRule="auto"/>
        <w:jc w:val="left"/>
        <w:rPr>
          <w:rFonts w:ascii="Verdana" w:eastAsiaTheme="minorHAnsi" w:hAnsi="Verdana" w:cstheme="minorBidi"/>
          <w:bCs/>
          <w:i/>
          <w:iCs/>
          <w:color w:val="auto"/>
          <w:sz w:val="19"/>
          <w:szCs w:val="19"/>
          <w:lang w:val="nl-BE" w:eastAsia="en-US"/>
        </w:rPr>
      </w:pPr>
      <w:bookmarkStart w:id="96" w:name="_Toc87351739"/>
      <w:r w:rsidRPr="00782389">
        <w:rPr>
          <w:rFonts w:ascii="Verdana" w:eastAsiaTheme="minorHAnsi" w:hAnsi="Verdana" w:cstheme="minorBidi"/>
          <w:bCs/>
          <w:i/>
          <w:iCs/>
          <w:color w:val="auto"/>
          <w:sz w:val="19"/>
          <w:szCs w:val="19"/>
          <w:lang w:val="nl-BE" w:eastAsia="en-US"/>
        </w:rPr>
        <w:t>Art. 1</w:t>
      </w:r>
      <w:r w:rsidR="00453924" w:rsidRPr="00782389">
        <w:rPr>
          <w:rFonts w:ascii="Verdana" w:eastAsiaTheme="minorHAnsi" w:hAnsi="Verdana" w:cstheme="minorBidi"/>
          <w:bCs/>
          <w:i/>
          <w:iCs/>
          <w:color w:val="auto"/>
          <w:sz w:val="19"/>
          <w:szCs w:val="19"/>
          <w:lang w:val="nl-BE" w:eastAsia="en-US"/>
        </w:rPr>
        <w:t>1</w:t>
      </w:r>
      <w:r w:rsidRPr="00782389">
        <w:rPr>
          <w:rFonts w:ascii="Verdana" w:eastAsiaTheme="minorHAnsi" w:hAnsi="Verdana" w:cstheme="minorBidi"/>
          <w:bCs/>
          <w:i/>
          <w:iCs/>
          <w:color w:val="auto"/>
          <w:sz w:val="19"/>
          <w:szCs w:val="19"/>
          <w:lang w:val="nl-BE" w:eastAsia="en-US"/>
        </w:rPr>
        <w:t xml:space="preserve">.4 – bij diefstal of </w:t>
      </w:r>
      <w:r w:rsidR="00C91A9D" w:rsidRPr="00782389">
        <w:rPr>
          <w:rFonts w:ascii="Verdana" w:eastAsiaTheme="minorHAnsi" w:hAnsi="Verdana" w:cstheme="minorBidi"/>
          <w:bCs/>
          <w:i/>
          <w:iCs/>
          <w:color w:val="auto"/>
          <w:sz w:val="19"/>
          <w:szCs w:val="19"/>
          <w:lang w:val="nl-BE" w:eastAsia="en-US"/>
        </w:rPr>
        <w:t>to</w:t>
      </w:r>
      <w:r w:rsidRPr="00782389">
        <w:rPr>
          <w:rFonts w:ascii="Verdana" w:eastAsiaTheme="minorHAnsi" w:hAnsi="Verdana" w:cstheme="minorBidi"/>
          <w:bCs/>
          <w:i/>
          <w:iCs/>
          <w:color w:val="auto"/>
          <w:sz w:val="19"/>
          <w:szCs w:val="19"/>
          <w:lang w:val="nl-BE" w:eastAsia="en-US"/>
        </w:rPr>
        <w:t>taal verlies van de fiets</w:t>
      </w:r>
      <w:bookmarkEnd w:id="96"/>
    </w:p>
    <w:p w14:paraId="3824B2B9" w14:textId="77777777" w:rsidR="001E715E" w:rsidRPr="00782389" w:rsidRDefault="001E715E" w:rsidP="001E715E">
      <w:pPr>
        <w:rPr>
          <w:rFonts w:ascii="Verdana" w:hAnsi="Verdana"/>
          <w:b/>
          <w:color w:val="000000"/>
          <w:sz w:val="19"/>
          <w:szCs w:val="19"/>
          <w:lang w:val="nl-NL"/>
        </w:rPr>
      </w:pPr>
      <w:r w:rsidRPr="00782389">
        <w:rPr>
          <w:rFonts w:ascii="Verdana" w:hAnsi="Verdana"/>
          <w:b/>
          <w:color w:val="000000"/>
          <w:sz w:val="19"/>
          <w:szCs w:val="19"/>
          <w:lang w:val="nl-NL"/>
        </w:rPr>
        <w:t>Bij diefstal van de fiets</w:t>
      </w:r>
    </w:p>
    <w:p w14:paraId="544D4EF3" w14:textId="5254FF31" w:rsidR="00596DAA" w:rsidRPr="00596DAA" w:rsidRDefault="00596DAA" w:rsidP="00596DAA">
      <w:pPr>
        <w:rPr>
          <w:rFonts w:ascii="Verdana" w:hAnsi="Verdana"/>
          <w:color w:val="000000"/>
          <w:sz w:val="19"/>
          <w:szCs w:val="19"/>
          <w:lang w:val="nl-NL"/>
        </w:rPr>
      </w:pPr>
      <w:r w:rsidRPr="00596DAA">
        <w:rPr>
          <w:rFonts w:ascii="Verdana" w:hAnsi="Verdana"/>
          <w:color w:val="000000"/>
          <w:sz w:val="19"/>
          <w:szCs w:val="19"/>
          <w:lang w:val="nl-NL"/>
        </w:rPr>
        <w:t>Indien de fiets binnen 30 dagen na de aangifte niet wordt teruggevonden op het Belgisch grondgebied, op voorwaarde dat de diefstal bij de leasingmaatschappij werd gemeld met een foto van de twee sleutels van het slot en op voorwaarde dat een proces-verbaal door de politie werd opgesteld, neemt de leasingsovereenkomst een einde.</w:t>
      </w:r>
    </w:p>
    <w:p w14:paraId="78424DC1" w14:textId="77777777" w:rsidR="001E715E" w:rsidRPr="00782389" w:rsidRDefault="001E715E" w:rsidP="001E715E">
      <w:pPr>
        <w:rPr>
          <w:rFonts w:ascii="Verdana" w:hAnsi="Verdana"/>
          <w:color w:val="000000"/>
          <w:sz w:val="19"/>
          <w:szCs w:val="19"/>
          <w:lang w:val="nl-NL"/>
        </w:rPr>
      </w:pPr>
      <w:r w:rsidRPr="00782389">
        <w:rPr>
          <w:rFonts w:ascii="Verdana" w:hAnsi="Verdana"/>
          <w:b/>
          <w:color w:val="000000"/>
          <w:sz w:val="19"/>
          <w:szCs w:val="19"/>
          <w:lang w:val="nl-NL"/>
        </w:rPr>
        <w:t>Bij totaal verlies van de fiets</w:t>
      </w:r>
    </w:p>
    <w:p w14:paraId="48DB9819" w14:textId="77777777" w:rsidR="00534C8A" w:rsidRPr="00534C8A" w:rsidRDefault="001E715E" w:rsidP="00534C8A">
      <w:pPr>
        <w:rPr>
          <w:rFonts w:ascii="Verdana" w:hAnsi="Verdana"/>
          <w:color w:val="000000"/>
          <w:sz w:val="19"/>
          <w:szCs w:val="19"/>
          <w:lang w:val="nl-NL"/>
        </w:rPr>
      </w:pPr>
      <w:r w:rsidRPr="00782389">
        <w:rPr>
          <w:rFonts w:ascii="Verdana" w:hAnsi="Verdana"/>
          <w:color w:val="000000"/>
          <w:sz w:val="19"/>
          <w:szCs w:val="19"/>
          <w:lang w:val="nl-NL"/>
        </w:rPr>
        <w:t>Als de fiets totaal verlies is, neemt het fietsleasecontract automatisch een einde op de dag van het schadegeval</w:t>
      </w:r>
      <w:r w:rsidR="00534C8A">
        <w:rPr>
          <w:rFonts w:ascii="Verdana" w:hAnsi="Verdana"/>
          <w:color w:val="000000"/>
          <w:sz w:val="19"/>
          <w:szCs w:val="19"/>
          <w:lang w:val="nl-NL"/>
        </w:rPr>
        <w:t xml:space="preserve"> </w:t>
      </w:r>
      <w:r w:rsidR="00534C8A" w:rsidRPr="00534C8A">
        <w:rPr>
          <w:rFonts w:ascii="Verdana" w:hAnsi="Verdana"/>
          <w:color w:val="000000"/>
          <w:sz w:val="19"/>
          <w:szCs w:val="19"/>
          <w:lang w:val="nl-NL"/>
        </w:rPr>
        <w:t>op voorwaarde dat het totaal verlies bij de leasingmaatschappij werd gemeld binnen de 3 werkdagen en op voorwaarde dat het totaal verlies wordt bevestigd door een door de leasingmaatschappij aangestelde fietsdeskundige/fietshandelaar, waarvan de medewerker door de ondertekening van deze overeenkomst de tegensprekelijkheid aanvaardt.</w:t>
      </w:r>
    </w:p>
    <w:p w14:paraId="298433C2" w14:textId="54FCB03E" w:rsidR="001E715E" w:rsidRPr="00782389" w:rsidRDefault="001E715E" w:rsidP="005D37E1">
      <w:pPr>
        <w:pStyle w:val="Kop2"/>
        <w:spacing w:line="240" w:lineRule="auto"/>
        <w:jc w:val="left"/>
        <w:rPr>
          <w:rFonts w:ascii="Verdana" w:eastAsiaTheme="minorHAnsi" w:hAnsi="Verdana" w:cstheme="minorBidi"/>
          <w:bCs/>
          <w:i/>
          <w:iCs/>
          <w:color w:val="auto"/>
          <w:sz w:val="19"/>
          <w:szCs w:val="19"/>
          <w:lang w:val="nl-BE" w:eastAsia="en-US"/>
        </w:rPr>
      </w:pPr>
      <w:bookmarkStart w:id="97" w:name="_Toc14964372"/>
      <w:bookmarkStart w:id="98" w:name="_Toc87351740"/>
      <w:r w:rsidRPr="00782389">
        <w:rPr>
          <w:rFonts w:ascii="Verdana" w:eastAsiaTheme="minorHAnsi" w:hAnsi="Verdana" w:cstheme="minorBidi"/>
          <w:bCs/>
          <w:i/>
          <w:iCs/>
          <w:color w:val="auto"/>
          <w:sz w:val="19"/>
          <w:szCs w:val="19"/>
          <w:lang w:val="nl-BE" w:eastAsia="en-US"/>
        </w:rPr>
        <w:t>Art</w:t>
      </w:r>
      <w:r w:rsidR="00D46B35" w:rsidRPr="00782389">
        <w:rPr>
          <w:rFonts w:ascii="Verdana" w:eastAsiaTheme="minorHAnsi" w:hAnsi="Verdana" w:cstheme="minorBidi"/>
          <w:bCs/>
          <w:i/>
          <w:iCs/>
          <w:color w:val="auto"/>
          <w:sz w:val="19"/>
          <w:szCs w:val="19"/>
          <w:lang w:val="nl-BE" w:eastAsia="en-US"/>
        </w:rPr>
        <w:t>.</w:t>
      </w:r>
      <w:r w:rsidRPr="00782389">
        <w:rPr>
          <w:rFonts w:ascii="Verdana" w:eastAsiaTheme="minorHAnsi" w:hAnsi="Verdana" w:cstheme="minorBidi"/>
          <w:bCs/>
          <w:i/>
          <w:iCs/>
          <w:color w:val="auto"/>
          <w:sz w:val="19"/>
          <w:szCs w:val="19"/>
          <w:lang w:val="nl-BE" w:eastAsia="en-US"/>
        </w:rPr>
        <w:t xml:space="preserve"> 1</w:t>
      </w:r>
      <w:r w:rsidR="005D37E1" w:rsidRPr="00782389">
        <w:rPr>
          <w:rFonts w:ascii="Verdana" w:eastAsiaTheme="minorHAnsi" w:hAnsi="Verdana" w:cstheme="minorBidi"/>
          <w:bCs/>
          <w:i/>
          <w:iCs/>
          <w:color w:val="auto"/>
          <w:sz w:val="19"/>
          <w:szCs w:val="19"/>
          <w:lang w:val="nl-BE" w:eastAsia="en-US"/>
        </w:rPr>
        <w:t>1</w:t>
      </w:r>
      <w:r w:rsidRPr="00782389">
        <w:rPr>
          <w:rFonts w:ascii="Verdana" w:eastAsiaTheme="minorHAnsi" w:hAnsi="Verdana" w:cstheme="minorBidi"/>
          <w:bCs/>
          <w:i/>
          <w:iCs/>
          <w:color w:val="auto"/>
          <w:sz w:val="19"/>
          <w:szCs w:val="19"/>
          <w:lang w:val="nl-BE" w:eastAsia="en-US"/>
        </w:rPr>
        <w:t>.5 – Uitsluiting van de werknemer uit het fietsprogramma door de werkgever</w:t>
      </w:r>
      <w:bookmarkEnd w:id="97"/>
      <w:bookmarkEnd w:id="98"/>
    </w:p>
    <w:p w14:paraId="4FC25D23" w14:textId="77777777" w:rsidR="001E715E" w:rsidRPr="00782389" w:rsidRDefault="001E715E" w:rsidP="001E715E">
      <w:pPr>
        <w:rPr>
          <w:rFonts w:ascii="Verdana" w:hAnsi="Verdana"/>
          <w:color w:val="000000"/>
          <w:sz w:val="19"/>
          <w:szCs w:val="19"/>
          <w:lang w:val="nl-NL"/>
        </w:rPr>
      </w:pPr>
      <w:r w:rsidRPr="00782389">
        <w:rPr>
          <w:rFonts w:ascii="Verdana" w:hAnsi="Verdana"/>
          <w:color w:val="000000"/>
          <w:sz w:val="19"/>
          <w:szCs w:val="19"/>
          <w:lang w:val="nl-NL"/>
        </w:rPr>
        <w:t xml:space="preserve">Je kan uit het fietsprogramma worden uitgesloten: </w:t>
      </w:r>
    </w:p>
    <w:p w14:paraId="6E7BE260" w14:textId="77777777" w:rsidR="001E715E" w:rsidRPr="00782389" w:rsidRDefault="001E715E" w:rsidP="001E715E">
      <w:pPr>
        <w:pStyle w:val="Lijstalinea"/>
        <w:numPr>
          <w:ilvl w:val="0"/>
          <w:numId w:val="15"/>
        </w:numPr>
        <w:rPr>
          <w:rFonts w:ascii="Verdana" w:hAnsi="Verdana"/>
          <w:color w:val="000000"/>
          <w:sz w:val="19"/>
          <w:szCs w:val="19"/>
          <w:lang w:val="nl-NL"/>
        </w:rPr>
      </w:pPr>
      <w:r w:rsidRPr="00782389">
        <w:rPr>
          <w:rFonts w:ascii="Verdana" w:hAnsi="Verdana"/>
          <w:color w:val="000000"/>
          <w:sz w:val="19"/>
          <w:szCs w:val="19"/>
          <w:lang w:val="nl-NL"/>
        </w:rPr>
        <w:t>wegens het herhaaldelijk niet, niet tijdig en/of niet behoorlijk nakomen van de verplichtingen vervat in deze fietspolicy, mits je hier schriftelijk op gewezen werd;</w:t>
      </w:r>
    </w:p>
    <w:p w14:paraId="21A874D6" w14:textId="77777777" w:rsidR="001E715E" w:rsidRPr="00782389" w:rsidRDefault="001E715E" w:rsidP="001E715E">
      <w:pPr>
        <w:pStyle w:val="Lijstalinea"/>
        <w:numPr>
          <w:ilvl w:val="0"/>
          <w:numId w:val="15"/>
        </w:numPr>
        <w:rPr>
          <w:rFonts w:ascii="Verdana" w:hAnsi="Verdana"/>
          <w:color w:val="000000"/>
          <w:sz w:val="19"/>
          <w:szCs w:val="19"/>
          <w:lang w:val="nl-NL"/>
        </w:rPr>
      </w:pPr>
      <w:r w:rsidRPr="00782389">
        <w:rPr>
          <w:rFonts w:ascii="Verdana" w:hAnsi="Verdana"/>
          <w:color w:val="000000"/>
          <w:sz w:val="19"/>
          <w:szCs w:val="19"/>
          <w:lang w:val="nl-NL"/>
        </w:rPr>
        <w:t>wegens herhaaldelijke zware schade aan de fiets door je eigen fout;</w:t>
      </w:r>
    </w:p>
    <w:p w14:paraId="5697083D" w14:textId="77777777" w:rsidR="001E715E" w:rsidRPr="00782389" w:rsidRDefault="001E715E" w:rsidP="001E715E">
      <w:pPr>
        <w:pStyle w:val="Lijstalinea"/>
        <w:numPr>
          <w:ilvl w:val="0"/>
          <w:numId w:val="15"/>
        </w:numPr>
        <w:rPr>
          <w:rFonts w:ascii="Verdana" w:hAnsi="Verdana"/>
          <w:color w:val="000000"/>
          <w:sz w:val="19"/>
          <w:szCs w:val="19"/>
          <w:lang w:val="nl-NL"/>
        </w:rPr>
      </w:pPr>
      <w:r w:rsidRPr="00782389">
        <w:rPr>
          <w:rFonts w:ascii="Verdana" w:hAnsi="Verdana"/>
          <w:color w:val="000000"/>
          <w:sz w:val="19"/>
          <w:szCs w:val="19"/>
          <w:lang w:val="nl-NL"/>
        </w:rPr>
        <w:t>wegens het beëindigen van de verzekering door de verzekeraar omwille van fouten te wijten aan jou;</w:t>
      </w:r>
    </w:p>
    <w:p w14:paraId="7B23E579" w14:textId="77777777" w:rsidR="001E715E" w:rsidRPr="00782389" w:rsidRDefault="001E715E" w:rsidP="001E715E">
      <w:pPr>
        <w:pStyle w:val="Lijstalinea"/>
        <w:numPr>
          <w:ilvl w:val="0"/>
          <w:numId w:val="15"/>
        </w:numPr>
        <w:rPr>
          <w:rFonts w:ascii="Verdana" w:hAnsi="Verdana"/>
          <w:color w:val="000000"/>
          <w:sz w:val="19"/>
          <w:szCs w:val="19"/>
          <w:lang w:val="nl-NL"/>
        </w:rPr>
      </w:pPr>
      <w:r w:rsidRPr="00782389">
        <w:rPr>
          <w:rFonts w:ascii="Verdana" w:hAnsi="Verdana"/>
          <w:color w:val="000000"/>
          <w:sz w:val="19"/>
          <w:szCs w:val="19"/>
          <w:lang w:val="nl-NL"/>
        </w:rPr>
        <w:t>wegens het veroorzaken van een ongeval waarbij de bestuurder in staat van dronkenschap of onder invloed van verdovende middelen is;</w:t>
      </w:r>
    </w:p>
    <w:p w14:paraId="2B274094" w14:textId="6B08E338" w:rsidR="001E715E" w:rsidRPr="00782389" w:rsidRDefault="001E715E" w:rsidP="001E715E">
      <w:pPr>
        <w:pStyle w:val="Lijstalinea"/>
        <w:numPr>
          <w:ilvl w:val="0"/>
          <w:numId w:val="15"/>
        </w:numPr>
        <w:rPr>
          <w:rFonts w:ascii="Verdana" w:hAnsi="Verdana"/>
          <w:color w:val="000000"/>
          <w:sz w:val="19"/>
          <w:szCs w:val="19"/>
          <w:lang w:val="nl-NL"/>
        </w:rPr>
      </w:pPr>
      <w:r w:rsidRPr="00782389">
        <w:rPr>
          <w:rFonts w:ascii="Verdana" w:hAnsi="Verdana"/>
          <w:color w:val="000000"/>
          <w:sz w:val="19"/>
          <w:szCs w:val="19"/>
          <w:lang w:val="nl-NL"/>
        </w:rPr>
        <w:t>na twee totale verliezen waarbij je niet in je recht werd verklaard.</w:t>
      </w:r>
    </w:p>
    <w:p w14:paraId="32EF6870" w14:textId="59B6C7FA" w:rsidR="001E715E" w:rsidRPr="00782389" w:rsidRDefault="001E715E" w:rsidP="001E715E">
      <w:pPr>
        <w:pStyle w:val="Kop2"/>
        <w:spacing w:line="240" w:lineRule="auto"/>
        <w:jc w:val="left"/>
        <w:rPr>
          <w:rFonts w:ascii="Verdana" w:eastAsiaTheme="minorHAnsi" w:hAnsi="Verdana" w:cstheme="minorBidi"/>
          <w:bCs/>
          <w:color w:val="auto"/>
          <w:sz w:val="19"/>
          <w:szCs w:val="19"/>
          <w:lang w:val="nl-BE" w:eastAsia="en-US"/>
        </w:rPr>
      </w:pPr>
      <w:bookmarkStart w:id="99" w:name="_Toc14964373"/>
      <w:bookmarkStart w:id="100" w:name="_Toc74829202"/>
      <w:bookmarkStart w:id="101" w:name="_Toc74829312"/>
      <w:bookmarkStart w:id="102" w:name="_Toc74829470"/>
      <w:bookmarkStart w:id="103" w:name="_Toc87351741"/>
      <w:r w:rsidRPr="00782389">
        <w:rPr>
          <w:rFonts w:ascii="Verdana" w:eastAsiaTheme="minorHAnsi" w:hAnsi="Verdana" w:cstheme="minorBidi"/>
          <w:bCs/>
          <w:color w:val="auto"/>
          <w:sz w:val="19"/>
          <w:szCs w:val="19"/>
          <w:lang w:val="nl-BE" w:eastAsia="en-US"/>
        </w:rPr>
        <w:t>Art. 1</w:t>
      </w:r>
      <w:r w:rsidR="00BC3AB3" w:rsidRPr="00782389">
        <w:rPr>
          <w:rFonts w:ascii="Verdana" w:eastAsiaTheme="minorHAnsi" w:hAnsi="Verdana" w:cstheme="minorBidi"/>
          <w:bCs/>
          <w:color w:val="auto"/>
          <w:sz w:val="19"/>
          <w:szCs w:val="19"/>
          <w:lang w:val="nl-BE" w:eastAsia="en-US"/>
        </w:rPr>
        <w:t>2</w:t>
      </w:r>
      <w:r w:rsidRPr="00782389">
        <w:rPr>
          <w:rFonts w:ascii="Verdana" w:eastAsiaTheme="minorHAnsi" w:hAnsi="Verdana" w:cstheme="minorBidi"/>
          <w:bCs/>
          <w:color w:val="auto"/>
          <w:sz w:val="19"/>
          <w:szCs w:val="19"/>
          <w:lang w:val="nl-BE" w:eastAsia="en-US"/>
        </w:rPr>
        <w:t xml:space="preserve"> - Inleveren van de fiets</w:t>
      </w:r>
      <w:bookmarkEnd w:id="99"/>
      <w:bookmarkEnd w:id="100"/>
      <w:bookmarkEnd w:id="101"/>
      <w:bookmarkEnd w:id="102"/>
      <w:bookmarkEnd w:id="103"/>
    </w:p>
    <w:p w14:paraId="2A51D58F" w14:textId="77777777" w:rsidR="001E715E" w:rsidRPr="00782389" w:rsidRDefault="001E715E" w:rsidP="001E715E">
      <w:pPr>
        <w:jc w:val="both"/>
        <w:rPr>
          <w:rFonts w:ascii="Verdana" w:hAnsi="Verdana"/>
          <w:color w:val="000000"/>
          <w:sz w:val="19"/>
          <w:szCs w:val="19"/>
          <w:lang w:val="nl-NL"/>
        </w:rPr>
      </w:pPr>
      <w:r w:rsidRPr="00782389">
        <w:rPr>
          <w:rFonts w:ascii="Verdana" w:hAnsi="Verdana"/>
          <w:color w:val="000000"/>
          <w:sz w:val="19"/>
          <w:szCs w:val="19"/>
          <w:lang w:val="nl-NL"/>
        </w:rPr>
        <w:t>De fiets kan bij je werkgever achtergelaten worden en wordt daar opgehaald na afspraak.</w:t>
      </w:r>
    </w:p>
    <w:p w14:paraId="207AA8B7" w14:textId="77777777" w:rsidR="001E715E" w:rsidRPr="00782389" w:rsidRDefault="001E715E" w:rsidP="001E715E">
      <w:pPr>
        <w:jc w:val="both"/>
        <w:rPr>
          <w:rFonts w:ascii="Verdana" w:hAnsi="Verdana"/>
          <w:color w:val="000000"/>
          <w:sz w:val="19"/>
          <w:szCs w:val="19"/>
          <w:lang w:val="nl-NL"/>
        </w:rPr>
      </w:pPr>
      <w:r w:rsidRPr="00782389">
        <w:rPr>
          <w:rFonts w:ascii="Verdana" w:hAnsi="Verdana"/>
          <w:color w:val="000000"/>
          <w:sz w:val="19"/>
          <w:szCs w:val="19"/>
          <w:lang w:val="nl-NL"/>
        </w:rPr>
        <w:t>De fietsen worden gecontroleerd op volledigheid en schade.</w:t>
      </w:r>
    </w:p>
    <w:p w14:paraId="1CA73F30" w14:textId="682672F4" w:rsidR="001E715E" w:rsidRPr="00782389" w:rsidRDefault="001E715E" w:rsidP="001E715E">
      <w:pPr>
        <w:jc w:val="both"/>
        <w:rPr>
          <w:rFonts w:ascii="Verdana" w:hAnsi="Verdana"/>
          <w:color w:val="000000"/>
          <w:sz w:val="19"/>
          <w:szCs w:val="19"/>
          <w:lang w:val="nl-NL"/>
        </w:rPr>
      </w:pPr>
      <w:r w:rsidRPr="00782389">
        <w:rPr>
          <w:rFonts w:ascii="Verdana" w:hAnsi="Verdana"/>
          <w:color w:val="000000"/>
          <w:sz w:val="19"/>
          <w:szCs w:val="19"/>
          <w:lang w:val="nl-NL"/>
        </w:rPr>
        <w:t xml:space="preserve">Op het einde van het leasecontract </w:t>
      </w:r>
      <w:r w:rsidR="005628C7" w:rsidRPr="00782389">
        <w:rPr>
          <w:rFonts w:ascii="Verdana" w:hAnsi="Verdana"/>
          <w:color w:val="000000"/>
          <w:sz w:val="19"/>
          <w:szCs w:val="19"/>
          <w:lang w:val="nl-NL"/>
        </w:rPr>
        <w:t>moet</w:t>
      </w:r>
      <w:r w:rsidRPr="00782389">
        <w:rPr>
          <w:rFonts w:ascii="Verdana" w:hAnsi="Verdana"/>
          <w:color w:val="000000"/>
          <w:sz w:val="19"/>
          <w:szCs w:val="19"/>
          <w:lang w:val="nl-NL"/>
        </w:rPr>
        <w:t xml:space="preserve"> je de fiets</w:t>
      </w:r>
      <w:r w:rsidR="005628C7" w:rsidRPr="00782389">
        <w:rPr>
          <w:rFonts w:ascii="Verdana" w:hAnsi="Verdana"/>
          <w:color w:val="000000"/>
          <w:sz w:val="19"/>
          <w:szCs w:val="19"/>
          <w:lang w:val="nl-NL"/>
        </w:rPr>
        <w:t>,</w:t>
      </w:r>
      <w:r w:rsidRPr="00782389">
        <w:rPr>
          <w:rFonts w:ascii="Verdana" w:hAnsi="Verdana"/>
          <w:color w:val="000000"/>
          <w:sz w:val="19"/>
          <w:szCs w:val="19"/>
          <w:lang w:val="nl-NL"/>
        </w:rPr>
        <w:t xml:space="preserve"> voorzien van alle toebehoren</w:t>
      </w:r>
      <w:r w:rsidR="005628C7" w:rsidRPr="00782389">
        <w:rPr>
          <w:rFonts w:ascii="Verdana" w:hAnsi="Verdana"/>
          <w:color w:val="000000"/>
          <w:sz w:val="19"/>
          <w:szCs w:val="19"/>
          <w:lang w:val="nl-NL"/>
        </w:rPr>
        <w:t>,</w:t>
      </w:r>
      <w:r w:rsidRPr="00782389">
        <w:rPr>
          <w:rFonts w:ascii="Verdana" w:hAnsi="Verdana"/>
          <w:color w:val="000000"/>
          <w:sz w:val="19"/>
          <w:szCs w:val="19"/>
          <w:lang w:val="nl-NL"/>
        </w:rPr>
        <w:t xml:space="preserve"> terug bezorgen aan de leasemaatschappij in dezelfde staat als deze waarin je de fiets hebt ontvangen, in acht genomen de normale slijtage ingevolge het overeengekomen gebruik.</w:t>
      </w:r>
    </w:p>
    <w:p w14:paraId="572FCB95" w14:textId="77777777" w:rsidR="001E715E" w:rsidRPr="00782389" w:rsidRDefault="001E715E" w:rsidP="001E715E">
      <w:pPr>
        <w:jc w:val="both"/>
        <w:rPr>
          <w:rFonts w:ascii="Verdana" w:hAnsi="Verdana"/>
          <w:color w:val="000000"/>
          <w:sz w:val="19"/>
          <w:szCs w:val="19"/>
          <w:lang w:val="nl-NL"/>
        </w:rPr>
      </w:pPr>
      <w:r w:rsidRPr="00782389">
        <w:rPr>
          <w:rFonts w:ascii="Verdana" w:hAnsi="Verdana"/>
          <w:color w:val="000000"/>
          <w:sz w:val="19"/>
          <w:szCs w:val="19"/>
          <w:lang w:val="nl-NL"/>
        </w:rPr>
        <w:t>Ernstige schade die niet onder de verzekering tegen diefstal of schade valt, of niet onder het jaarlijkse onderhoud en die evenmin onder de garantievoorwaarden valt, wordt doorgerekend, Het gaat niet om kleine gebruiksschade zoals lak van het frame, banden die versleten zijn, barstje in het lichtarmatuur,...</w:t>
      </w:r>
    </w:p>
    <w:p w14:paraId="5FA20757" w14:textId="0ABF8E74" w:rsidR="001E715E" w:rsidRPr="00782389" w:rsidRDefault="001E715E" w:rsidP="001E715E">
      <w:pPr>
        <w:jc w:val="both"/>
        <w:rPr>
          <w:rFonts w:ascii="Verdana" w:hAnsi="Verdana"/>
          <w:color w:val="000000"/>
          <w:sz w:val="19"/>
          <w:szCs w:val="19"/>
          <w:lang w:val="nl-NL"/>
        </w:rPr>
      </w:pPr>
      <w:r w:rsidRPr="00782389">
        <w:rPr>
          <w:rFonts w:ascii="Verdana" w:hAnsi="Verdana"/>
          <w:color w:val="000000"/>
          <w:sz w:val="19"/>
          <w:szCs w:val="19"/>
          <w:lang w:val="nl-NL"/>
        </w:rPr>
        <w:t xml:space="preserve">De leasefiets wordt binnen </w:t>
      </w:r>
      <w:r w:rsidRPr="0069610A">
        <w:rPr>
          <w:rFonts w:ascii="Verdana" w:hAnsi="Verdana"/>
          <w:color w:val="000000"/>
          <w:sz w:val="19"/>
          <w:szCs w:val="19"/>
          <w:lang w:val="nl-NL"/>
        </w:rPr>
        <w:t xml:space="preserve">de </w:t>
      </w:r>
      <w:r w:rsidR="002A4744" w:rsidRPr="0069610A">
        <w:rPr>
          <w:rFonts w:ascii="Verdana" w:hAnsi="Verdana"/>
          <w:color w:val="000000"/>
          <w:sz w:val="19"/>
          <w:szCs w:val="19"/>
          <w:lang w:val="nl-NL"/>
        </w:rPr>
        <w:t>10</w:t>
      </w:r>
      <w:r w:rsidRPr="00782389">
        <w:rPr>
          <w:rFonts w:ascii="Verdana" w:hAnsi="Verdana"/>
          <w:color w:val="000000"/>
          <w:sz w:val="19"/>
          <w:szCs w:val="19"/>
          <w:lang w:val="nl-NL"/>
        </w:rPr>
        <w:t xml:space="preserve"> kalenderdagen nadat de leasing eindigde teruggegeven. Wordt de fiets niet op tijd teruggeven, dan kan de leasingmaatschappij de fiets zonder formaliteit en met behoud van andere rechten terugnemen, waar die zich ook bevindt.</w:t>
      </w:r>
    </w:p>
    <w:p w14:paraId="66008A3E" w14:textId="77777777" w:rsidR="001E715E" w:rsidRPr="00782389" w:rsidRDefault="001E715E" w:rsidP="001E715E">
      <w:pPr>
        <w:jc w:val="both"/>
        <w:rPr>
          <w:rFonts w:ascii="Verdana" w:hAnsi="Verdana"/>
          <w:color w:val="000000"/>
          <w:sz w:val="19"/>
          <w:szCs w:val="19"/>
          <w:lang w:val="nl-NL"/>
        </w:rPr>
      </w:pPr>
      <w:r w:rsidRPr="00782389">
        <w:rPr>
          <w:rFonts w:ascii="Verdana" w:hAnsi="Verdana"/>
          <w:color w:val="000000"/>
          <w:sz w:val="19"/>
          <w:szCs w:val="19"/>
          <w:lang w:val="nl-NL"/>
        </w:rPr>
        <w:t>De kosten en een schadeloosstelling voor het gebruik van de fiets in die periode worden integraal aan jou aangerekend.</w:t>
      </w:r>
    </w:p>
    <w:p w14:paraId="3DC44D1B" w14:textId="46C12CB0" w:rsidR="001E715E" w:rsidRPr="00782389" w:rsidRDefault="001E715E" w:rsidP="001E715E">
      <w:pPr>
        <w:jc w:val="both"/>
        <w:rPr>
          <w:rFonts w:ascii="Verdana" w:hAnsi="Verdana"/>
          <w:color w:val="000000"/>
          <w:sz w:val="19"/>
          <w:szCs w:val="19"/>
          <w:lang w:val="nl-NL"/>
        </w:rPr>
      </w:pPr>
      <w:r w:rsidRPr="00782389">
        <w:rPr>
          <w:rFonts w:ascii="Verdana" w:hAnsi="Verdana"/>
          <w:color w:val="000000"/>
          <w:sz w:val="19"/>
          <w:szCs w:val="19"/>
          <w:lang w:val="nl-NL"/>
        </w:rPr>
        <w:t>Kan de leasingmaatschappij de fiets uiteindelijk niet terugnemen, dan blijf je aansprakelijk voor alle schade en kosten voor het verlies van de fiets en/of opties.</w:t>
      </w:r>
    </w:p>
    <w:p w14:paraId="7BDC279D" w14:textId="54FB8F6A" w:rsidR="00122DB5" w:rsidRPr="00782389" w:rsidRDefault="00122DB5" w:rsidP="00122DB5">
      <w:pPr>
        <w:pStyle w:val="Kop2"/>
        <w:spacing w:line="240" w:lineRule="auto"/>
        <w:jc w:val="left"/>
        <w:rPr>
          <w:rFonts w:ascii="Verdana" w:eastAsiaTheme="minorHAnsi" w:hAnsi="Verdana" w:cstheme="minorBidi"/>
          <w:bCs/>
          <w:color w:val="auto"/>
          <w:sz w:val="19"/>
          <w:szCs w:val="19"/>
          <w:lang w:val="nl-BE" w:eastAsia="en-US"/>
        </w:rPr>
      </w:pPr>
      <w:bookmarkStart w:id="104" w:name="_Toc74829203"/>
      <w:bookmarkStart w:id="105" w:name="_Toc74829313"/>
      <w:bookmarkStart w:id="106" w:name="_Toc74829471"/>
      <w:bookmarkStart w:id="107" w:name="_Toc87351742"/>
      <w:r w:rsidRPr="00782389">
        <w:rPr>
          <w:rFonts w:ascii="Verdana" w:eastAsiaTheme="minorHAnsi" w:hAnsi="Verdana" w:cstheme="minorBidi"/>
          <w:bCs/>
          <w:color w:val="auto"/>
          <w:sz w:val="19"/>
          <w:szCs w:val="19"/>
          <w:lang w:val="nl-BE" w:eastAsia="en-US"/>
        </w:rPr>
        <w:t>Art. 1</w:t>
      </w:r>
      <w:r w:rsidR="00BC3AB3" w:rsidRPr="00782389">
        <w:rPr>
          <w:rFonts w:ascii="Verdana" w:eastAsiaTheme="minorHAnsi" w:hAnsi="Verdana" w:cstheme="minorBidi"/>
          <w:bCs/>
          <w:color w:val="auto"/>
          <w:sz w:val="19"/>
          <w:szCs w:val="19"/>
          <w:lang w:val="nl-BE" w:eastAsia="en-US"/>
        </w:rPr>
        <w:t>3</w:t>
      </w:r>
      <w:r w:rsidRPr="00782389">
        <w:rPr>
          <w:rFonts w:ascii="Verdana" w:eastAsiaTheme="minorHAnsi" w:hAnsi="Verdana" w:cstheme="minorBidi"/>
          <w:bCs/>
          <w:color w:val="auto"/>
          <w:sz w:val="19"/>
          <w:szCs w:val="19"/>
          <w:lang w:val="nl-BE" w:eastAsia="en-US"/>
        </w:rPr>
        <w:t xml:space="preserve"> – </w:t>
      </w:r>
      <w:r w:rsidR="00027712">
        <w:rPr>
          <w:rFonts w:ascii="Verdana" w:eastAsiaTheme="minorHAnsi" w:hAnsi="Verdana" w:cstheme="minorBidi"/>
          <w:bCs/>
          <w:color w:val="auto"/>
          <w:sz w:val="19"/>
          <w:szCs w:val="19"/>
          <w:lang w:val="nl-BE" w:eastAsia="en-US"/>
        </w:rPr>
        <w:t>C</w:t>
      </w:r>
      <w:r w:rsidRPr="00782389">
        <w:rPr>
          <w:rFonts w:ascii="Verdana" w:eastAsiaTheme="minorHAnsi" w:hAnsi="Verdana" w:cstheme="minorBidi"/>
          <w:bCs/>
          <w:color w:val="auto"/>
          <w:sz w:val="19"/>
          <w:szCs w:val="19"/>
          <w:lang w:val="nl-BE" w:eastAsia="en-US"/>
        </w:rPr>
        <w:t>ontactgegevens</w:t>
      </w:r>
      <w:bookmarkEnd w:id="104"/>
      <w:bookmarkEnd w:id="105"/>
      <w:bookmarkEnd w:id="106"/>
      <w:bookmarkEnd w:id="107"/>
    </w:p>
    <w:p w14:paraId="025834F7" w14:textId="062BEF59" w:rsidR="0074310B" w:rsidRPr="0074310B" w:rsidRDefault="0074310B" w:rsidP="0074310B">
      <w:pPr>
        <w:jc w:val="both"/>
        <w:rPr>
          <w:rFonts w:ascii="Verdana" w:hAnsi="Verdana"/>
          <w:color w:val="000000"/>
          <w:sz w:val="19"/>
          <w:szCs w:val="19"/>
          <w:lang w:val="nl-NL"/>
        </w:rPr>
      </w:pPr>
      <w:r>
        <w:rPr>
          <w:rFonts w:ascii="Verdana" w:hAnsi="Verdana"/>
          <w:color w:val="000000"/>
          <w:sz w:val="19"/>
          <w:szCs w:val="19"/>
          <w:lang w:val="nl-NL"/>
        </w:rPr>
        <w:t>Leasingmaatschappij</w:t>
      </w:r>
      <w:r>
        <w:rPr>
          <w:rFonts w:ascii="Verdana" w:hAnsi="Verdana"/>
          <w:color w:val="000000"/>
          <w:sz w:val="19"/>
          <w:szCs w:val="19"/>
          <w:lang w:val="nl-NL"/>
        </w:rPr>
        <w:br/>
      </w:r>
      <w:r w:rsidRPr="0074310B">
        <w:rPr>
          <w:rFonts w:ascii="Verdana" w:hAnsi="Verdana"/>
          <w:color w:val="000000"/>
          <w:sz w:val="19"/>
          <w:szCs w:val="19"/>
          <w:lang w:val="nl-NL"/>
        </w:rPr>
        <w:t xml:space="preserve">CYCLIS Bike Lease NV         </w:t>
      </w:r>
      <w:r>
        <w:rPr>
          <w:rFonts w:ascii="Verdana" w:hAnsi="Verdana"/>
          <w:color w:val="000000"/>
          <w:sz w:val="19"/>
          <w:szCs w:val="19"/>
          <w:lang w:val="nl-NL"/>
        </w:rPr>
        <w:tab/>
        <w:t xml:space="preserve">                               </w:t>
      </w:r>
      <w:r>
        <w:rPr>
          <w:rFonts w:ascii="Verdana" w:hAnsi="Verdana"/>
          <w:color w:val="000000"/>
          <w:sz w:val="19"/>
          <w:szCs w:val="19"/>
          <w:lang w:val="nl-NL"/>
        </w:rPr>
        <w:br/>
      </w:r>
      <w:r w:rsidRPr="0074310B">
        <w:rPr>
          <w:rFonts w:ascii="Verdana" w:hAnsi="Verdana"/>
          <w:color w:val="000000"/>
          <w:sz w:val="19"/>
          <w:szCs w:val="19"/>
          <w:lang w:val="nl-NL"/>
        </w:rPr>
        <w:t>Hendrik</w:t>
      </w:r>
      <w:r>
        <w:rPr>
          <w:rFonts w:ascii="Verdana" w:hAnsi="Verdana"/>
          <w:color w:val="000000"/>
          <w:sz w:val="19"/>
          <w:szCs w:val="19"/>
          <w:lang w:val="nl-NL"/>
        </w:rPr>
        <w:t xml:space="preserve"> Van Veldekesingel 39A bus 1.02</w:t>
      </w:r>
      <w:r>
        <w:rPr>
          <w:rFonts w:ascii="Verdana" w:hAnsi="Verdana"/>
          <w:color w:val="000000"/>
          <w:sz w:val="19"/>
          <w:szCs w:val="19"/>
          <w:lang w:val="nl-NL"/>
        </w:rPr>
        <w:tab/>
      </w:r>
      <w:r>
        <w:rPr>
          <w:rFonts w:ascii="Verdana" w:hAnsi="Verdana"/>
          <w:color w:val="000000"/>
          <w:sz w:val="19"/>
          <w:szCs w:val="19"/>
          <w:lang w:val="nl-NL"/>
        </w:rPr>
        <w:br/>
        <w:t>3500 Hasselt</w:t>
      </w:r>
      <w:r>
        <w:rPr>
          <w:rFonts w:ascii="Verdana" w:hAnsi="Verdana"/>
          <w:color w:val="000000"/>
          <w:sz w:val="19"/>
          <w:szCs w:val="19"/>
          <w:lang w:val="nl-NL"/>
        </w:rPr>
        <w:tab/>
      </w:r>
      <w:r>
        <w:rPr>
          <w:rFonts w:ascii="Verdana" w:hAnsi="Verdana"/>
          <w:color w:val="000000"/>
          <w:sz w:val="19"/>
          <w:szCs w:val="19"/>
          <w:lang w:val="nl-NL"/>
        </w:rPr>
        <w:br/>
      </w:r>
      <w:r w:rsidRPr="0074310B">
        <w:rPr>
          <w:rFonts w:ascii="Verdana" w:hAnsi="Verdana"/>
          <w:color w:val="000000"/>
          <w:sz w:val="19"/>
          <w:szCs w:val="19"/>
          <w:lang w:val="nl-NL"/>
        </w:rPr>
        <w:t>Tel:  +32 11 73 01 15 OF +1</w:t>
      </w:r>
      <w:r>
        <w:rPr>
          <w:rFonts w:ascii="Verdana" w:hAnsi="Verdana"/>
          <w:color w:val="000000"/>
          <w:sz w:val="19"/>
          <w:szCs w:val="19"/>
          <w:lang w:val="nl-NL"/>
        </w:rPr>
        <w:t>1 800 11 183</w:t>
      </w:r>
      <w:r>
        <w:rPr>
          <w:rFonts w:ascii="Verdana" w:hAnsi="Verdana"/>
          <w:color w:val="000000"/>
          <w:sz w:val="19"/>
          <w:szCs w:val="19"/>
          <w:lang w:val="nl-NL"/>
        </w:rPr>
        <w:tab/>
      </w:r>
      <w:r>
        <w:rPr>
          <w:rFonts w:ascii="Verdana" w:hAnsi="Verdana"/>
          <w:color w:val="000000"/>
          <w:sz w:val="19"/>
          <w:szCs w:val="19"/>
          <w:lang w:val="nl-NL"/>
        </w:rPr>
        <w:br/>
      </w:r>
      <w:r w:rsidRPr="0074310B">
        <w:rPr>
          <w:rFonts w:ascii="Verdana" w:hAnsi="Verdana"/>
          <w:color w:val="000000"/>
          <w:sz w:val="19"/>
          <w:szCs w:val="19"/>
          <w:lang w:val="nl-NL"/>
        </w:rPr>
        <w:t>Mail: info@</w:t>
      </w:r>
      <w:r>
        <w:rPr>
          <w:rFonts w:ascii="Verdana" w:hAnsi="Verdana"/>
          <w:color w:val="000000"/>
          <w:sz w:val="19"/>
          <w:szCs w:val="19"/>
          <w:lang w:val="nl-NL"/>
        </w:rPr>
        <w:t xml:space="preserve">CYCLIS.be OF </w:t>
      </w:r>
      <w:hyperlink r:id="rId19" w:history="1">
        <w:r w:rsidRPr="006E2A3F">
          <w:rPr>
            <w:rStyle w:val="Hyperlink"/>
            <w:rFonts w:ascii="Verdana" w:hAnsi="Verdana"/>
            <w:sz w:val="19"/>
            <w:szCs w:val="19"/>
            <w:lang w:val="nl-NL"/>
          </w:rPr>
          <w:t>offerte@CYCLIS.be</w:t>
        </w:r>
      </w:hyperlink>
      <w:r>
        <w:rPr>
          <w:rFonts w:ascii="Verdana" w:hAnsi="Verdana"/>
          <w:color w:val="000000"/>
          <w:sz w:val="19"/>
          <w:szCs w:val="19"/>
          <w:lang w:val="nl-NL"/>
        </w:rPr>
        <w:t xml:space="preserve"> </w:t>
      </w:r>
      <w:r>
        <w:rPr>
          <w:rFonts w:ascii="Verdana" w:hAnsi="Verdana"/>
          <w:color w:val="000000"/>
          <w:sz w:val="19"/>
          <w:szCs w:val="19"/>
          <w:lang w:val="nl-NL"/>
        </w:rPr>
        <w:tab/>
      </w:r>
      <w:r>
        <w:rPr>
          <w:rFonts w:ascii="Verdana" w:hAnsi="Verdana"/>
          <w:color w:val="000000"/>
          <w:sz w:val="19"/>
          <w:szCs w:val="19"/>
          <w:lang w:val="nl-NL"/>
        </w:rPr>
        <w:br/>
        <w:t>Openingsuren:</w:t>
      </w:r>
      <w:r>
        <w:rPr>
          <w:rFonts w:ascii="Verdana" w:hAnsi="Verdana"/>
          <w:color w:val="000000"/>
          <w:sz w:val="19"/>
          <w:szCs w:val="19"/>
          <w:lang w:val="nl-NL"/>
        </w:rPr>
        <w:br/>
      </w:r>
      <w:r w:rsidRPr="0074310B">
        <w:rPr>
          <w:rFonts w:ascii="Verdana" w:hAnsi="Verdana"/>
          <w:color w:val="000000"/>
          <w:sz w:val="19"/>
          <w:szCs w:val="19"/>
          <w:lang w:val="nl-NL"/>
        </w:rPr>
        <w:t>Elke werkdag van 8u30 tot 17u00.</w:t>
      </w:r>
    </w:p>
    <w:p w14:paraId="30EC19BF" w14:textId="550A1031" w:rsidR="0074310B" w:rsidRPr="0074310B" w:rsidRDefault="0074310B" w:rsidP="0074310B">
      <w:pPr>
        <w:jc w:val="both"/>
        <w:rPr>
          <w:rFonts w:ascii="Verdana" w:hAnsi="Verdana"/>
          <w:color w:val="000000"/>
          <w:sz w:val="19"/>
          <w:szCs w:val="19"/>
          <w:lang w:val="nl-NL"/>
        </w:rPr>
      </w:pPr>
      <w:r>
        <w:rPr>
          <w:rFonts w:ascii="Verdana" w:hAnsi="Verdana"/>
          <w:color w:val="000000"/>
          <w:sz w:val="19"/>
          <w:szCs w:val="19"/>
          <w:lang w:val="nl-NL"/>
        </w:rPr>
        <w:t>Pechbijstand</w:t>
      </w:r>
      <w:r>
        <w:rPr>
          <w:rFonts w:ascii="Verdana" w:hAnsi="Verdana"/>
          <w:color w:val="000000"/>
          <w:sz w:val="19"/>
          <w:szCs w:val="19"/>
          <w:lang w:val="nl-NL"/>
        </w:rPr>
        <w:br/>
        <w:t>VAB</w:t>
      </w:r>
      <w:r>
        <w:rPr>
          <w:rFonts w:ascii="Verdana" w:hAnsi="Verdana"/>
          <w:color w:val="000000"/>
          <w:sz w:val="19"/>
          <w:szCs w:val="19"/>
          <w:lang w:val="nl-NL"/>
        </w:rPr>
        <w:br/>
      </w:r>
      <w:r w:rsidRPr="0074310B">
        <w:rPr>
          <w:rFonts w:ascii="Verdana" w:hAnsi="Verdana"/>
          <w:color w:val="000000"/>
          <w:sz w:val="19"/>
          <w:szCs w:val="19"/>
          <w:lang w:val="nl-NL"/>
        </w:rPr>
        <w:t>Tel: +32 3 253 61 38</w:t>
      </w:r>
    </w:p>
    <w:p w14:paraId="19B7E8E2" w14:textId="77777777" w:rsidR="003A73A3" w:rsidRDefault="0074310B" w:rsidP="0074310B">
      <w:pPr>
        <w:jc w:val="both"/>
        <w:rPr>
          <w:rFonts w:ascii="Verdana" w:hAnsi="Verdana"/>
          <w:color w:val="000000"/>
          <w:sz w:val="19"/>
          <w:szCs w:val="19"/>
          <w:lang w:val="nl-NL"/>
        </w:rPr>
      </w:pPr>
      <w:r w:rsidRPr="0074310B">
        <w:rPr>
          <w:rFonts w:ascii="Verdana" w:hAnsi="Verdana"/>
          <w:color w:val="000000"/>
          <w:sz w:val="19"/>
          <w:szCs w:val="19"/>
          <w:lang w:val="nl-NL"/>
        </w:rPr>
        <w:t>! Hou steeds je SO-nummer</w:t>
      </w:r>
      <w:r w:rsidR="003A73A3">
        <w:rPr>
          <w:rFonts w:ascii="Verdana" w:hAnsi="Verdana"/>
          <w:color w:val="000000"/>
          <w:sz w:val="19"/>
          <w:szCs w:val="19"/>
          <w:lang w:val="nl-NL"/>
        </w:rPr>
        <w:t xml:space="preserve"> (deze kan je terugvinden op jouw leasecontract) </w:t>
      </w:r>
      <w:r w:rsidRPr="0074310B">
        <w:rPr>
          <w:rFonts w:ascii="Verdana" w:hAnsi="Verdana"/>
          <w:color w:val="000000"/>
          <w:sz w:val="19"/>
          <w:szCs w:val="19"/>
          <w:lang w:val="nl-NL"/>
        </w:rPr>
        <w:t>klaar om do</w:t>
      </w:r>
      <w:r>
        <w:rPr>
          <w:rFonts w:ascii="Verdana" w:hAnsi="Verdana"/>
          <w:color w:val="000000"/>
          <w:sz w:val="19"/>
          <w:szCs w:val="19"/>
          <w:lang w:val="nl-NL"/>
        </w:rPr>
        <w:t>or te geven in geval van pech !</w:t>
      </w:r>
    </w:p>
    <w:p w14:paraId="58B1F2DA" w14:textId="7FF3D484" w:rsidR="00206205" w:rsidRPr="0074310B" w:rsidRDefault="0074310B" w:rsidP="0074310B">
      <w:pPr>
        <w:jc w:val="both"/>
        <w:rPr>
          <w:rFonts w:ascii="Verdana" w:hAnsi="Verdana"/>
          <w:color w:val="000000"/>
          <w:sz w:val="19"/>
          <w:szCs w:val="19"/>
          <w:lang w:val="nl-NL"/>
        </w:rPr>
      </w:pPr>
      <w:r>
        <w:rPr>
          <w:rFonts w:ascii="Verdana" w:hAnsi="Verdana"/>
          <w:color w:val="000000"/>
          <w:sz w:val="19"/>
          <w:szCs w:val="19"/>
          <w:lang w:val="nl-NL"/>
        </w:rPr>
        <w:t>Openingsuren:</w:t>
      </w:r>
      <w:r>
        <w:rPr>
          <w:rFonts w:ascii="Verdana" w:hAnsi="Verdana"/>
          <w:color w:val="000000"/>
          <w:sz w:val="19"/>
          <w:szCs w:val="19"/>
          <w:lang w:val="nl-NL"/>
        </w:rPr>
        <w:br/>
      </w:r>
      <w:r w:rsidRPr="0074310B">
        <w:rPr>
          <w:rFonts w:ascii="Verdana" w:hAnsi="Verdana"/>
          <w:color w:val="000000"/>
          <w:sz w:val="19"/>
          <w:szCs w:val="19"/>
          <w:lang w:val="nl-NL"/>
        </w:rPr>
        <w:t xml:space="preserve">24u/24u, 7d/7d                                       </w:t>
      </w:r>
    </w:p>
    <w:p w14:paraId="430FF9FA" w14:textId="77777777" w:rsidR="00206205" w:rsidRPr="00206205" w:rsidRDefault="00206205" w:rsidP="00206205"/>
    <w:p w14:paraId="063B9C0D" w14:textId="77777777" w:rsidR="00206205" w:rsidRPr="00206205" w:rsidRDefault="00206205" w:rsidP="00206205"/>
    <w:p w14:paraId="17B8DF74" w14:textId="77777777" w:rsidR="00206205" w:rsidRDefault="00206205" w:rsidP="002B2EB1">
      <w:pPr>
        <w:jc w:val="both"/>
        <w:rPr>
          <w:color w:val="000000"/>
          <w:lang w:val="nl-NL"/>
        </w:rPr>
      </w:pPr>
    </w:p>
    <w:p w14:paraId="6E5472D8" w14:textId="77777777" w:rsidR="002B2EB1" w:rsidRPr="002B2EB1" w:rsidRDefault="002B2EB1" w:rsidP="002B2EB1">
      <w:pPr>
        <w:jc w:val="both"/>
        <w:rPr>
          <w:color w:val="000000"/>
          <w:lang w:val="nl-NL"/>
        </w:rPr>
      </w:pPr>
    </w:p>
    <w:p w14:paraId="79A9830E" w14:textId="77777777" w:rsidR="002B2EB1" w:rsidRDefault="002B2EB1" w:rsidP="002B2EB1">
      <w:pPr>
        <w:jc w:val="both"/>
        <w:rPr>
          <w:color w:val="000000"/>
          <w:lang w:val="nl-NL"/>
        </w:rPr>
      </w:pPr>
    </w:p>
    <w:p w14:paraId="3EB8D1C0" w14:textId="77777777" w:rsidR="00AF37D1" w:rsidRDefault="00AF37D1">
      <w:pPr>
        <w:rPr>
          <w:b/>
          <w:bCs/>
        </w:rPr>
      </w:pPr>
      <w:r>
        <w:rPr>
          <w:bCs/>
        </w:rPr>
        <w:br w:type="page"/>
      </w:r>
    </w:p>
    <w:p w14:paraId="619960D8" w14:textId="49BF3885" w:rsidR="00311265" w:rsidRDefault="00AF37D1" w:rsidP="00A6264C">
      <w:pPr>
        <w:pStyle w:val="Kop2"/>
        <w:spacing w:line="240" w:lineRule="auto"/>
        <w:jc w:val="left"/>
        <w:rPr>
          <w:rFonts w:asciiTheme="minorHAnsi" w:eastAsiaTheme="minorHAnsi" w:hAnsiTheme="minorHAnsi" w:cstheme="minorBidi"/>
          <w:bCs/>
          <w:color w:val="auto"/>
          <w:sz w:val="22"/>
          <w:szCs w:val="22"/>
          <w:lang w:val="nl-BE" w:eastAsia="en-US"/>
        </w:rPr>
      </w:pPr>
      <w:bookmarkStart w:id="108" w:name="_Toc87351743"/>
      <w:r>
        <w:rPr>
          <w:rFonts w:asciiTheme="minorHAnsi" w:eastAsiaTheme="minorHAnsi" w:hAnsiTheme="minorHAnsi" w:cstheme="minorBidi"/>
          <w:bCs/>
          <w:color w:val="auto"/>
          <w:sz w:val="22"/>
          <w:szCs w:val="22"/>
          <w:lang w:val="nl-BE" w:eastAsia="en-US"/>
        </w:rPr>
        <w:t>Bijlage</w:t>
      </w:r>
      <w:r w:rsidR="00063425" w:rsidRPr="00A6264C">
        <w:rPr>
          <w:rFonts w:asciiTheme="minorHAnsi" w:eastAsiaTheme="minorHAnsi" w:hAnsiTheme="minorHAnsi" w:cstheme="minorBidi"/>
          <w:bCs/>
          <w:color w:val="auto"/>
          <w:sz w:val="22"/>
          <w:szCs w:val="22"/>
          <w:lang w:val="nl-BE" w:eastAsia="en-US"/>
        </w:rPr>
        <w:t xml:space="preserve">: </w:t>
      </w:r>
      <w:r w:rsidR="00311265" w:rsidRPr="00A6264C">
        <w:rPr>
          <w:rFonts w:asciiTheme="minorHAnsi" w:eastAsiaTheme="minorHAnsi" w:hAnsiTheme="minorHAnsi" w:cstheme="minorBidi"/>
          <w:bCs/>
          <w:color w:val="auto"/>
          <w:sz w:val="22"/>
          <w:szCs w:val="22"/>
          <w:lang w:val="nl-BE" w:eastAsia="en-US"/>
        </w:rPr>
        <w:t>Voorbeeldberekening voor de berekening van het theoretisch budget na de omzetting van de eindejaarstoelage</w:t>
      </w:r>
      <w:bookmarkEnd w:id="108"/>
      <w:r w:rsidR="0069610A">
        <w:rPr>
          <w:rFonts w:asciiTheme="minorHAnsi" w:eastAsiaTheme="minorHAnsi" w:hAnsiTheme="minorHAnsi" w:cstheme="minorBidi"/>
          <w:bCs/>
          <w:color w:val="auto"/>
          <w:sz w:val="22"/>
          <w:szCs w:val="22"/>
          <w:lang w:val="nl-BE" w:eastAsia="en-US"/>
        </w:rPr>
        <w:t>.</w:t>
      </w:r>
    </w:p>
    <w:p w14:paraId="22FD1C25" w14:textId="77777777" w:rsidR="00637D43" w:rsidRPr="00637D43" w:rsidRDefault="00637D43" w:rsidP="00637D43"/>
    <w:p w14:paraId="32698F19" w14:textId="77777777" w:rsidR="00311265" w:rsidRPr="004C2F7C" w:rsidRDefault="00311265" w:rsidP="00311265">
      <w:pPr>
        <w:pStyle w:val="Lijstalinea"/>
        <w:numPr>
          <w:ilvl w:val="0"/>
          <w:numId w:val="16"/>
        </w:numPr>
        <w:spacing w:after="0" w:line="240" w:lineRule="auto"/>
        <w:contextualSpacing w:val="0"/>
        <w:rPr>
          <w:rFonts w:eastAsia="Times New Roman" w:cstheme="minorHAnsi"/>
          <w:b/>
          <w:bCs/>
          <w:color w:val="58584A"/>
          <w:sz w:val="20"/>
          <w:szCs w:val="20"/>
        </w:rPr>
      </w:pPr>
      <w:r w:rsidRPr="004C2F7C">
        <w:rPr>
          <w:rFonts w:eastAsia="Times New Roman" w:cstheme="minorHAnsi"/>
          <w:b/>
          <w:bCs/>
          <w:color w:val="58584A"/>
          <w:sz w:val="20"/>
          <w:szCs w:val="20"/>
        </w:rPr>
        <w:t>VOORBEELD BEREKENING THEORETISCH BUDGET EINDEJAARSTOELAGE</w:t>
      </w:r>
    </w:p>
    <w:p w14:paraId="16A38E3F" w14:textId="7D3DEDA6" w:rsidR="00311265" w:rsidRDefault="00311265" w:rsidP="00311265">
      <w:pPr>
        <w:rPr>
          <w:rFonts w:cstheme="minorHAnsi"/>
          <w:color w:val="58584A"/>
          <w:sz w:val="20"/>
          <w:szCs w:val="20"/>
        </w:rPr>
      </w:pPr>
    </w:p>
    <w:p w14:paraId="4BD2E86C" w14:textId="4590E803" w:rsidR="00637D43" w:rsidRPr="00513441" w:rsidRDefault="00637D43" w:rsidP="00637D43">
      <w:pPr>
        <w:ind w:left="360"/>
        <w:rPr>
          <w:rFonts w:eastAsia="Times New Roman" w:cstheme="minorHAnsi"/>
          <w:color w:val="58584A"/>
          <w:sz w:val="20"/>
          <w:szCs w:val="20"/>
        </w:rPr>
      </w:pPr>
      <w:r w:rsidRPr="00513441">
        <w:rPr>
          <w:rFonts w:eastAsia="Times New Roman" w:cstheme="minorHAnsi"/>
          <w:b/>
          <w:bCs/>
          <w:color w:val="58584A"/>
          <w:sz w:val="20"/>
          <w:szCs w:val="20"/>
        </w:rPr>
        <w:t>Noot vooraf</w:t>
      </w:r>
      <w:r w:rsidRPr="00513441">
        <w:rPr>
          <w:rFonts w:eastAsia="Times New Roman" w:cstheme="minorHAnsi"/>
          <w:color w:val="58584A"/>
          <w:sz w:val="20"/>
          <w:szCs w:val="20"/>
        </w:rPr>
        <w:t>: bij de berekeningen wordt geen rekening gehouden met het feit dat het verminderen of wegvallen van de eindejaarstoelage tot een lagere socialezekerheidsuitkering (bijv. een lager pensioen) van het contractueel aangesteld personeel kan leiden</w:t>
      </w:r>
    </w:p>
    <w:p w14:paraId="1B94CA66" w14:textId="77777777" w:rsidR="00311265" w:rsidRPr="00631817" w:rsidRDefault="00311265" w:rsidP="00311265">
      <w:pPr>
        <w:rPr>
          <w:rFonts w:cstheme="minorHAnsi"/>
          <w:color w:val="58584A"/>
          <w:sz w:val="20"/>
          <w:szCs w:val="20"/>
        </w:rPr>
      </w:pPr>
      <w:r w:rsidRPr="00631817">
        <w:rPr>
          <w:rFonts w:cstheme="minorHAnsi"/>
          <w:color w:val="58584A"/>
          <w:sz w:val="20"/>
          <w:szCs w:val="20"/>
        </w:rPr>
        <w:t>Hypothesen:</w:t>
      </w:r>
    </w:p>
    <w:p w14:paraId="362577C8" w14:textId="77777777" w:rsidR="00311265" w:rsidRPr="00631817" w:rsidRDefault="00311265" w:rsidP="00311265">
      <w:pPr>
        <w:pStyle w:val="Lijstalinea"/>
        <w:numPr>
          <w:ilvl w:val="0"/>
          <w:numId w:val="17"/>
        </w:numPr>
        <w:spacing w:after="0" w:line="240" w:lineRule="auto"/>
        <w:contextualSpacing w:val="0"/>
        <w:rPr>
          <w:rFonts w:eastAsia="Times New Roman" w:cstheme="minorHAnsi"/>
          <w:color w:val="58584A"/>
          <w:sz w:val="20"/>
          <w:szCs w:val="20"/>
        </w:rPr>
      </w:pPr>
      <w:r w:rsidRPr="00631817">
        <w:rPr>
          <w:rFonts w:eastAsia="Times New Roman" w:cstheme="minorHAnsi"/>
          <w:color w:val="58584A"/>
          <w:sz w:val="20"/>
          <w:szCs w:val="20"/>
        </w:rPr>
        <w:t xml:space="preserve">Gemiddeld bruto loon van 38.500 euro per jaar </w:t>
      </w:r>
    </w:p>
    <w:p w14:paraId="56710D7F" w14:textId="77777777" w:rsidR="00311265" w:rsidRPr="00631817" w:rsidRDefault="00311265" w:rsidP="00311265">
      <w:pPr>
        <w:pStyle w:val="Lijstalinea"/>
        <w:numPr>
          <w:ilvl w:val="0"/>
          <w:numId w:val="17"/>
        </w:numPr>
        <w:spacing w:after="0" w:line="240" w:lineRule="auto"/>
        <w:contextualSpacing w:val="0"/>
        <w:rPr>
          <w:rFonts w:eastAsia="Times New Roman" w:cstheme="minorHAnsi"/>
          <w:color w:val="58584A"/>
          <w:sz w:val="20"/>
          <w:szCs w:val="20"/>
        </w:rPr>
      </w:pPr>
      <w:r w:rsidRPr="00631817">
        <w:rPr>
          <w:rFonts w:eastAsia="Times New Roman" w:cstheme="minorHAnsi"/>
          <w:color w:val="58584A"/>
          <w:sz w:val="20"/>
          <w:szCs w:val="20"/>
        </w:rPr>
        <w:t xml:space="preserve">Variabel bedrag van 3,6% (cf. sectoraal akkoord 9 juni 2021) </w:t>
      </w:r>
    </w:p>
    <w:p w14:paraId="4A1F92CF" w14:textId="77777777" w:rsidR="00311265" w:rsidRPr="00631817" w:rsidRDefault="00311265" w:rsidP="00311265">
      <w:pPr>
        <w:pStyle w:val="Lijstalinea"/>
        <w:numPr>
          <w:ilvl w:val="0"/>
          <w:numId w:val="17"/>
        </w:numPr>
        <w:spacing w:after="0" w:line="240" w:lineRule="auto"/>
        <w:contextualSpacing w:val="0"/>
        <w:rPr>
          <w:rFonts w:cstheme="minorHAnsi"/>
          <w:color w:val="000000"/>
          <w:lang w:val="nl-NL"/>
        </w:rPr>
      </w:pPr>
      <w:r w:rsidRPr="00631817">
        <w:rPr>
          <w:rFonts w:cstheme="minorHAnsi"/>
          <w:color w:val="000000"/>
          <w:lang w:val="nl-NL"/>
        </w:rPr>
        <w:t>Berekening met toepassing van het forfaitaire bedrag van de eindejaarstoelage 2020. (we kennen nog niet alle variabelen voor dat bedrag bij de berekening van de eindejaarstoelage  2021)</w:t>
      </w:r>
    </w:p>
    <w:p w14:paraId="384FE897" w14:textId="77777777" w:rsidR="00311265" w:rsidRPr="00631817" w:rsidRDefault="00311265" w:rsidP="00311265">
      <w:pPr>
        <w:rPr>
          <w:rFonts w:cstheme="minorHAnsi"/>
          <w:color w:val="58584A"/>
          <w:sz w:val="20"/>
          <w:szCs w:val="20"/>
        </w:rPr>
      </w:pPr>
    </w:p>
    <w:p w14:paraId="6C9AB714" w14:textId="77777777" w:rsidR="00311265" w:rsidRPr="00631817" w:rsidRDefault="00311265" w:rsidP="00311265">
      <w:pPr>
        <w:rPr>
          <w:rFonts w:cstheme="minorHAnsi"/>
          <w:color w:val="58584A"/>
          <w:sz w:val="20"/>
          <w:szCs w:val="20"/>
        </w:rPr>
      </w:pPr>
      <w:r w:rsidRPr="00631817">
        <w:rPr>
          <w:rFonts w:cstheme="minorHAnsi"/>
          <w:color w:val="58584A"/>
          <w:sz w:val="20"/>
          <w:szCs w:val="20"/>
        </w:rPr>
        <w:t xml:space="preserve">Eindejaarstoelage 2020 op brutoloon van 38.500 euro bedraagt 1.288,43 euro </w:t>
      </w:r>
      <w:hyperlink r:id="rId20" w:history="1">
        <w:r w:rsidRPr="00631817">
          <w:rPr>
            <w:rStyle w:val="Hyperlink"/>
            <w:rFonts w:cstheme="minorHAnsi"/>
            <w:sz w:val="20"/>
            <w:szCs w:val="20"/>
          </w:rPr>
          <w:t>vast bedrag</w:t>
        </w:r>
      </w:hyperlink>
      <w:r w:rsidRPr="00631817">
        <w:rPr>
          <w:rFonts w:cstheme="minorHAnsi"/>
          <w:color w:val="58584A"/>
          <w:sz w:val="20"/>
          <w:szCs w:val="20"/>
        </w:rPr>
        <w:t xml:space="preserve"> + 3,6% variabel bedrag (1.386 euro) = 2.674,43 euro. </w:t>
      </w:r>
    </w:p>
    <w:p w14:paraId="066E6C63" w14:textId="77777777" w:rsidR="00311265" w:rsidRPr="00631817" w:rsidRDefault="00311265" w:rsidP="00311265">
      <w:pPr>
        <w:rPr>
          <w:rFonts w:cstheme="minorHAnsi"/>
          <w:color w:val="58584A"/>
          <w:sz w:val="20"/>
          <w:szCs w:val="20"/>
        </w:rPr>
      </w:pPr>
      <w:r w:rsidRPr="00631817">
        <w:rPr>
          <w:rFonts w:cstheme="minorHAnsi"/>
          <w:color w:val="58584A"/>
          <w:sz w:val="20"/>
          <w:szCs w:val="20"/>
        </w:rPr>
        <w:t xml:space="preserve">Werkgeversbijdragen op de eindejaarstoelage van een personeelslid van een lokaal bestuur: </w:t>
      </w:r>
    </w:p>
    <w:p w14:paraId="5540B7A7" w14:textId="77777777" w:rsidR="00311265" w:rsidRPr="00631817" w:rsidRDefault="00311265" w:rsidP="00311265">
      <w:pPr>
        <w:pStyle w:val="Lijstalinea"/>
        <w:numPr>
          <w:ilvl w:val="0"/>
          <w:numId w:val="18"/>
        </w:numPr>
        <w:spacing w:after="0" w:line="240" w:lineRule="auto"/>
        <w:contextualSpacing w:val="0"/>
        <w:rPr>
          <w:rFonts w:eastAsia="Times New Roman" w:cstheme="minorHAnsi"/>
          <w:color w:val="58584A"/>
          <w:sz w:val="20"/>
          <w:szCs w:val="20"/>
        </w:rPr>
      </w:pPr>
      <w:r w:rsidRPr="00631817">
        <w:rPr>
          <w:rFonts w:eastAsia="Times New Roman" w:cstheme="minorHAnsi"/>
          <w:color w:val="58584A"/>
          <w:sz w:val="20"/>
          <w:szCs w:val="20"/>
        </w:rPr>
        <w:t xml:space="preserve">Voor de </w:t>
      </w:r>
      <w:r w:rsidRPr="00631817">
        <w:rPr>
          <w:rFonts w:eastAsia="Times New Roman" w:cstheme="minorHAnsi"/>
          <w:color w:val="58584A"/>
          <w:sz w:val="20"/>
          <w:szCs w:val="20"/>
          <w:u w:val="single"/>
        </w:rPr>
        <w:t>vastbenoemde</w:t>
      </w:r>
      <w:r w:rsidRPr="00631817">
        <w:rPr>
          <w:rFonts w:eastAsia="Times New Roman" w:cstheme="minorHAnsi"/>
          <w:color w:val="58584A"/>
          <w:sz w:val="20"/>
          <w:szCs w:val="20"/>
        </w:rPr>
        <w:t xml:space="preserve"> personeelsleden is een bijdrage van de sector geneeskundige verzorging voor de vastbenoemde personeelsleden ten belope van 3,8% verschuldigd op het bedrag van het vast gedeelte van de eindejaarstoelage dat hoger is dan het bedrag toegekend in 1990. Anno 2020 komt dat geïndexeerd neer op 357,5176 euro. (Dat bedrag is terug te vinden in de Omz. nr. 688 van 06.11.2020, </w:t>
      </w:r>
      <w:r w:rsidRPr="00631817">
        <w:rPr>
          <w:rFonts w:eastAsia="Times New Roman" w:cstheme="minorHAnsi"/>
          <w:i/>
          <w:iCs/>
          <w:color w:val="58584A"/>
          <w:sz w:val="20"/>
          <w:szCs w:val="20"/>
        </w:rPr>
        <w:t>BS</w:t>
      </w:r>
      <w:r w:rsidRPr="00631817">
        <w:rPr>
          <w:rFonts w:eastAsia="Times New Roman" w:cstheme="minorHAnsi"/>
          <w:color w:val="58584A"/>
          <w:sz w:val="20"/>
          <w:szCs w:val="20"/>
        </w:rPr>
        <w:t xml:space="preserve"> 17.11.2020. Inforum nr. 340132).</w:t>
      </w:r>
    </w:p>
    <w:p w14:paraId="2ED26985" w14:textId="77777777" w:rsidR="00311265" w:rsidRPr="00631817" w:rsidRDefault="00311265" w:rsidP="00311265">
      <w:pPr>
        <w:spacing w:line="240" w:lineRule="auto"/>
        <w:ind w:left="708"/>
        <w:rPr>
          <w:rFonts w:cstheme="minorHAnsi"/>
          <w:color w:val="58584A"/>
          <w:sz w:val="20"/>
          <w:szCs w:val="20"/>
        </w:rPr>
      </w:pPr>
      <w:r w:rsidRPr="00631817">
        <w:rPr>
          <w:rFonts w:cstheme="minorHAnsi"/>
          <w:color w:val="58584A"/>
          <w:sz w:val="20"/>
          <w:szCs w:val="20"/>
        </w:rPr>
        <w:t xml:space="preserve">Het bedrag waarop socialezekerheidsbijdragen worden berekend, wordt als volgt bepaald: [forfaitair gedeelte 2020 – vrijgesteld bedrag 2020]. Dus 1.288,43 euro – 357,5176 euro = 930,91 euro. Dit is het bedrag waarop de socialezekerheidsbijdrage van 3,8% verschuldigd is (sector gezondheidszorgen, geneeskundige verzorging – zie artikel 9 §1 tweede lid KB 28.11.1969). </w:t>
      </w:r>
    </w:p>
    <w:p w14:paraId="5926E3B7" w14:textId="77777777" w:rsidR="00311265" w:rsidRPr="00631817" w:rsidRDefault="00311265" w:rsidP="00311265">
      <w:pPr>
        <w:spacing w:line="240" w:lineRule="auto"/>
        <w:ind w:left="708"/>
        <w:rPr>
          <w:rFonts w:cstheme="minorHAnsi"/>
          <w:color w:val="58584A"/>
          <w:sz w:val="20"/>
          <w:szCs w:val="20"/>
        </w:rPr>
      </w:pPr>
      <w:r w:rsidRPr="00631817">
        <w:rPr>
          <w:rFonts w:eastAsia="Times New Roman" w:cstheme="minorHAnsi"/>
          <w:color w:val="58584A"/>
          <w:sz w:val="20"/>
          <w:szCs w:val="20"/>
        </w:rPr>
        <w:t xml:space="preserve">930,91 euro x 3,8% = 35,37 euro. </w:t>
      </w:r>
    </w:p>
    <w:p w14:paraId="43FAB980" w14:textId="77777777" w:rsidR="00311265" w:rsidRPr="00631817" w:rsidRDefault="00311265" w:rsidP="00311265">
      <w:pPr>
        <w:pStyle w:val="Lijstalinea"/>
        <w:numPr>
          <w:ilvl w:val="0"/>
          <w:numId w:val="18"/>
        </w:numPr>
        <w:spacing w:after="0" w:line="240" w:lineRule="auto"/>
        <w:contextualSpacing w:val="0"/>
        <w:rPr>
          <w:rFonts w:eastAsia="Times New Roman" w:cstheme="minorHAnsi"/>
          <w:color w:val="58584A"/>
          <w:sz w:val="20"/>
          <w:szCs w:val="20"/>
        </w:rPr>
      </w:pPr>
      <w:r w:rsidRPr="00631817">
        <w:rPr>
          <w:rFonts w:eastAsia="Times New Roman" w:cstheme="minorHAnsi"/>
          <w:color w:val="58584A"/>
          <w:sz w:val="20"/>
          <w:szCs w:val="20"/>
        </w:rPr>
        <w:t xml:space="preserve">Voor de </w:t>
      </w:r>
      <w:r w:rsidRPr="00631817">
        <w:rPr>
          <w:rFonts w:eastAsia="Times New Roman" w:cstheme="minorHAnsi"/>
          <w:color w:val="58584A"/>
          <w:sz w:val="20"/>
          <w:szCs w:val="20"/>
          <w:u w:val="single"/>
        </w:rPr>
        <w:t>contractuele</w:t>
      </w:r>
      <w:r w:rsidRPr="00631817">
        <w:rPr>
          <w:rFonts w:eastAsia="Times New Roman" w:cstheme="minorHAnsi"/>
          <w:color w:val="58584A"/>
          <w:sz w:val="20"/>
          <w:szCs w:val="20"/>
        </w:rPr>
        <w:t xml:space="preserve"> personeelsleden is de eindejaarstoelage integraal onderworpen aan socialezekerheidsbijdragen. Die bedraagt 28,86% resp. 29,26% naargelang de vakantieregeling publieke of private sector gevolgd. Opgelet, het precieze bijdragepercentage kan nog lichtjes wijzigen (zoals voor het Asbestfonds).</w:t>
      </w:r>
    </w:p>
    <w:p w14:paraId="04AB2B0F" w14:textId="77777777" w:rsidR="00311265" w:rsidRPr="00631817" w:rsidRDefault="00311265" w:rsidP="00311265">
      <w:pPr>
        <w:pStyle w:val="Lijstalinea"/>
        <w:rPr>
          <w:rFonts w:cstheme="minorHAnsi"/>
          <w:color w:val="58584A"/>
          <w:sz w:val="20"/>
          <w:szCs w:val="20"/>
        </w:rPr>
      </w:pPr>
    </w:p>
    <w:p w14:paraId="359FA3D5" w14:textId="77777777" w:rsidR="00311265" w:rsidRPr="00631817" w:rsidRDefault="00311265" w:rsidP="00311265">
      <w:pPr>
        <w:pStyle w:val="Lijstalinea"/>
        <w:rPr>
          <w:rFonts w:cstheme="minorHAnsi"/>
          <w:color w:val="58584A"/>
          <w:sz w:val="20"/>
          <w:szCs w:val="20"/>
        </w:rPr>
      </w:pPr>
      <w:r w:rsidRPr="00631817">
        <w:rPr>
          <w:rFonts w:cstheme="minorHAnsi"/>
          <w:color w:val="58584A"/>
          <w:sz w:val="20"/>
          <w:szCs w:val="20"/>
        </w:rPr>
        <w:t>2.674,43 euro x 28,86% = 771,84 euro (vakantieselsel</w:t>
      </w:r>
    </w:p>
    <w:p w14:paraId="485D03DC" w14:textId="77777777" w:rsidR="00311265" w:rsidRPr="00631817" w:rsidRDefault="00311265" w:rsidP="00311265">
      <w:pPr>
        <w:pStyle w:val="Lijstalinea"/>
        <w:rPr>
          <w:rFonts w:cstheme="minorHAnsi"/>
          <w:color w:val="58584A"/>
          <w:sz w:val="20"/>
          <w:szCs w:val="20"/>
        </w:rPr>
      </w:pPr>
      <w:r w:rsidRPr="00631817">
        <w:rPr>
          <w:rFonts w:cstheme="minorHAnsi"/>
          <w:color w:val="58584A"/>
          <w:sz w:val="20"/>
          <w:szCs w:val="20"/>
        </w:rPr>
        <w:t xml:space="preserve">2.674,43 euro x 29,26% = 782,54 euro. </w:t>
      </w:r>
    </w:p>
    <w:p w14:paraId="3369F4D3" w14:textId="77777777" w:rsidR="00311265" w:rsidRPr="00631817" w:rsidRDefault="00311265" w:rsidP="00311265">
      <w:pPr>
        <w:rPr>
          <w:rFonts w:cstheme="minorHAnsi"/>
          <w:color w:val="58584A"/>
          <w:sz w:val="20"/>
          <w:szCs w:val="20"/>
        </w:rPr>
      </w:pPr>
    </w:p>
    <w:p w14:paraId="02E21DB2" w14:textId="77777777" w:rsidR="00311265" w:rsidRPr="00631817" w:rsidRDefault="00311265" w:rsidP="00311265">
      <w:pPr>
        <w:rPr>
          <w:rFonts w:cstheme="minorHAnsi"/>
          <w:color w:val="58584A"/>
          <w:sz w:val="20"/>
          <w:szCs w:val="20"/>
        </w:rPr>
      </w:pPr>
      <w:r w:rsidRPr="00631817">
        <w:rPr>
          <w:rFonts w:cstheme="minorHAnsi"/>
          <w:color w:val="58584A"/>
          <w:sz w:val="20"/>
          <w:szCs w:val="20"/>
        </w:rPr>
        <w:t>samenvattend overzicht:</w:t>
      </w:r>
    </w:p>
    <w:p w14:paraId="3799DD60" w14:textId="77777777" w:rsidR="00311265" w:rsidRPr="00631817" w:rsidRDefault="00311265" w:rsidP="00311265">
      <w:pPr>
        <w:rPr>
          <w:rFonts w:cstheme="minorHAnsi"/>
          <w:color w:val="58584A"/>
          <w:sz w:val="20"/>
          <w:szCs w:val="20"/>
        </w:rPr>
      </w:pPr>
    </w:p>
    <w:tbl>
      <w:tblPr>
        <w:tblW w:w="0" w:type="auto"/>
        <w:tblCellMar>
          <w:left w:w="0" w:type="dxa"/>
          <w:right w:w="0" w:type="dxa"/>
        </w:tblCellMar>
        <w:tblLook w:val="04A0" w:firstRow="1" w:lastRow="0" w:firstColumn="1" w:lastColumn="0" w:noHBand="0" w:noVBand="1"/>
      </w:tblPr>
      <w:tblGrid>
        <w:gridCol w:w="1572"/>
        <w:gridCol w:w="1343"/>
        <w:gridCol w:w="940"/>
        <w:gridCol w:w="940"/>
        <w:gridCol w:w="940"/>
        <w:gridCol w:w="1343"/>
        <w:gridCol w:w="1974"/>
      </w:tblGrid>
      <w:tr w:rsidR="00311265" w:rsidRPr="00631817" w14:paraId="3D0F8E92" w14:textId="77777777" w:rsidTr="009E6842">
        <w:tc>
          <w:tcPr>
            <w:tcW w:w="15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CE900F" w14:textId="77777777" w:rsidR="00311265" w:rsidRPr="00631817" w:rsidRDefault="00311265" w:rsidP="009E6842">
            <w:pPr>
              <w:jc w:val="center"/>
              <w:rPr>
                <w:rFonts w:cstheme="minorHAnsi"/>
                <w:b/>
                <w:bCs/>
                <w:color w:val="58584A"/>
                <w:sz w:val="20"/>
                <w:szCs w:val="20"/>
              </w:rPr>
            </w:pPr>
            <w:r w:rsidRPr="00631817">
              <w:rPr>
                <w:rFonts w:cstheme="minorHAnsi"/>
                <w:b/>
                <w:bCs/>
                <w:color w:val="58584A"/>
                <w:sz w:val="20"/>
                <w:szCs w:val="20"/>
              </w:rPr>
              <w:t>2020</w:t>
            </w:r>
          </w:p>
        </w:tc>
        <w:tc>
          <w:tcPr>
            <w:tcW w:w="13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79544F" w14:textId="77777777" w:rsidR="00311265" w:rsidRPr="00631817" w:rsidRDefault="00311265" w:rsidP="009E6842">
            <w:pPr>
              <w:jc w:val="center"/>
              <w:rPr>
                <w:rFonts w:cstheme="minorHAnsi"/>
                <w:b/>
                <w:bCs/>
                <w:color w:val="58584A"/>
                <w:sz w:val="20"/>
                <w:szCs w:val="20"/>
              </w:rPr>
            </w:pPr>
            <w:r w:rsidRPr="00631817">
              <w:rPr>
                <w:rFonts w:cstheme="minorHAnsi"/>
                <w:b/>
                <w:bCs/>
                <w:color w:val="58584A"/>
                <w:sz w:val="20"/>
                <w:szCs w:val="20"/>
              </w:rPr>
              <w:t>Geïndexeerd bruto jaarsalaris</w:t>
            </w:r>
          </w:p>
        </w:tc>
        <w:tc>
          <w:tcPr>
            <w:tcW w:w="9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A431C5" w14:textId="77777777" w:rsidR="00311265" w:rsidRPr="00631817" w:rsidRDefault="00311265" w:rsidP="009E6842">
            <w:pPr>
              <w:jc w:val="center"/>
              <w:rPr>
                <w:rFonts w:cstheme="minorHAnsi"/>
                <w:b/>
                <w:bCs/>
                <w:color w:val="58584A"/>
                <w:sz w:val="20"/>
                <w:szCs w:val="20"/>
              </w:rPr>
            </w:pPr>
            <w:r w:rsidRPr="00631817">
              <w:rPr>
                <w:rFonts w:cstheme="minorHAnsi"/>
                <w:b/>
                <w:bCs/>
                <w:color w:val="58584A"/>
                <w:sz w:val="20"/>
                <w:szCs w:val="20"/>
              </w:rPr>
              <w:t>Vast bedrag ET</w:t>
            </w:r>
          </w:p>
        </w:tc>
        <w:tc>
          <w:tcPr>
            <w:tcW w:w="9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160897" w14:textId="77777777" w:rsidR="00311265" w:rsidRPr="00631817" w:rsidRDefault="00311265" w:rsidP="009E6842">
            <w:pPr>
              <w:jc w:val="center"/>
              <w:rPr>
                <w:rFonts w:cstheme="minorHAnsi"/>
                <w:b/>
                <w:bCs/>
                <w:color w:val="58584A"/>
                <w:sz w:val="20"/>
                <w:szCs w:val="20"/>
              </w:rPr>
            </w:pPr>
            <w:r w:rsidRPr="00631817">
              <w:rPr>
                <w:rFonts w:cstheme="minorHAnsi"/>
                <w:b/>
                <w:bCs/>
                <w:color w:val="58584A"/>
                <w:sz w:val="20"/>
                <w:szCs w:val="20"/>
              </w:rPr>
              <w:t>Variabel bedrag ET</w:t>
            </w:r>
          </w:p>
        </w:tc>
        <w:tc>
          <w:tcPr>
            <w:tcW w:w="9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546147" w14:textId="77777777" w:rsidR="00311265" w:rsidRPr="00631817" w:rsidRDefault="00311265" w:rsidP="009E6842">
            <w:pPr>
              <w:jc w:val="center"/>
              <w:rPr>
                <w:rFonts w:cstheme="minorHAnsi"/>
                <w:b/>
                <w:bCs/>
                <w:color w:val="58584A"/>
                <w:sz w:val="20"/>
                <w:szCs w:val="20"/>
              </w:rPr>
            </w:pPr>
            <w:r w:rsidRPr="00631817">
              <w:rPr>
                <w:rFonts w:cstheme="minorHAnsi"/>
                <w:b/>
                <w:bCs/>
                <w:color w:val="58584A"/>
                <w:sz w:val="20"/>
                <w:szCs w:val="20"/>
              </w:rPr>
              <w:t>Vast + variabel bedrag ET</w:t>
            </w:r>
          </w:p>
        </w:tc>
        <w:tc>
          <w:tcPr>
            <w:tcW w:w="13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248641" w14:textId="77777777" w:rsidR="00311265" w:rsidRPr="00631817" w:rsidRDefault="00311265" w:rsidP="009E6842">
            <w:pPr>
              <w:jc w:val="center"/>
              <w:rPr>
                <w:rFonts w:cstheme="minorHAnsi"/>
                <w:b/>
                <w:bCs/>
                <w:color w:val="58584A"/>
                <w:sz w:val="20"/>
                <w:szCs w:val="20"/>
              </w:rPr>
            </w:pPr>
            <w:r w:rsidRPr="00631817">
              <w:rPr>
                <w:rFonts w:cstheme="minorHAnsi"/>
                <w:b/>
                <w:bCs/>
                <w:color w:val="58584A"/>
                <w:sz w:val="20"/>
                <w:szCs w:val="20"/>
              </w:rPr>
              <w:t>Werk-gevers-bijdrage</w:t>
            </w:r>
          </w:p>
        </w:tc>
        <w:tc>
          <w:tcPr>
            <w:tcW w:w="19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3F64ED" w14:textId="77777777" w:rsidR="00311265" w:rsidRPr="00631817" w:rsidRDefault="00311265" w:rsidP="009E6842">
            <w:pPr>
              <w:jc w:val="center"/>
              <w:rPr>
                <w:rFonts w:cstheme="minorHAnsi"/>
                <w:b/>
                <w:bCs/>
                <w:color w:val="58584A"/>
                <w:sz w:val="20"/>
                <w:szCs w:val="20"/>
              </w:rPr>
            </w:pPr>
            <w:r w:rsidRPr="00631817">
              <w:rPr>
                <w:rFonts w:cstheme="minorHAnsi"/>
                <w:b/>
                <w:bCs/>
                <w:color w:val="58584A"/>
                <w:sz w:val="20"/>
                <w:szCs w:val="20"/>
              </w:rPr>
              <w:t>Beschikbaar budget ET</w:t>
            </w:r>
          </w:p>
        </w:tc>
      </w:tr>
      <w:tr w:rsidR="00311265" w:rsidRPr="00631817" w14:paraId="14347BCA" w14:textId="77777777" w:rsidTr="009E6842">
        <w:tc>
          <w:tcPr>
            <w:tcW w:w="1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DD52E7" w14:textId="77777777" w:rsidR="00311265" w:rsidRPr="00631817" w:rsidRDefault="00311265" w:rsidP="009E6842">
            <w:pPr>
              <w:rPr>
                <w:rFonts w:cstheme="minorHAnsi"/>
                <w:color w:val="58584A"/>
                <w:sz w:val="20"/>
                <w:szCs w:val="20"/>
              </w:rPr>
            </w:pPr>
            <w:r w:rsidRPr="00631817">
              <w:rPr>
                <w:rFonts w:cstheme="minorHAnsi"/>
                <w:color w:val="58584A"/>
                <w:sz w:val="20"/>
                <w:szCs w:val="20"/>
              </w:rPr>
              <w:t>Statutair personeelslid</w:t>
            </w:r>
          </w:p>
        </w:tc>
        <w:tc>
          <w:tcPr>
            <w:tcW w:w="1343" w:type="dxa"/>
            <w:tcBorders>
              <w:top w:val="nil"/>
              <w:left w:val="nil"/>
              <w:bottom w:val="single" w:sz="8" w:space="0" w:color="auto"/>
              <w:right w:val="single" w:sz="8" w:space="0" w:color="auto"/>
            </w:tcBorders>
            <w:tcMar>
              <w:top w:w="0" w:type="dxa"/>
              <w:left w:w="108" w:type="dxa"/>
              <w:bottom w:w="0" w:type="dxa"/>
              <w:right w:w="108" w:type="dxa"/>
            </w:tcMar>
            <w:hideMark/>
          </w:tcPr>
          <w:p w14:paraId="7DC235EA" w14:textId="77777777" w:rsidR="00311265" w:rsidRPr="00631817" w:rsidRDefault="00311265" w:rsidP="009E6842">
            <w:pPr>
              <w:jc w:val="right"/>
              <w:rPr>
                <w:rFonts w:cstheme="minorHAnsi"/>
                <w:color w:val="58584A"/>
                <w:sz w:val="20"/>
                <w:szCs w:val="20"/>
              </w:rPr>
            </w:pPr>
            <w:r w:rsidRPr="00631817">
              <w:rPr>
                <w:rFonts w:cstheme="minorHAnsi"/>
                <w:color w:val="58584A"/>
                <w:sz w:val="20"/>
                <w:szCs w:val="20"/>
              </w:rPr>
              <w:t>38.500</w:t>
            </w:r>
          </w:p>
        </w:tc>
        <w:tc>
          <w:tcPr>
            <w:tcW w:w="940" w:type="dxa"/>
            <w:tcBorders>
              <w:top w:val="nil"/>
              <w:left w:val="nil"/>
              <w:bottom w:val="single" w:sz="8" w:space="0" w:color="auto"/>
              <w:right w:val="single" w:sz="8" w:space="0" w:color="auto"/>
            </w:tcBorders>
            <w:tcMar>
              <w:top w:w="0" w:type="dxa"/>
              <w:left w:w="108" w:type="dxa"/>
              <w:bottom w:w="0" w:type="dxa"/>
              <w:right w:w="108" w:type="dxa"/>
            </w:tcMar>
            <w:hideMark/>
          </w:tcPr>
          <w:p w14:paraId="1E9B5596" w14:textId="77777777" w:rsidR="00311265" w:rsidRPr="00631817" w:rsidRDefault="00311265" w:rsidP="009E6842">
            <w:pPr>
              <w:jc w:val="right"/>
              <w:rPr>
                <w:rFonts w:cstheme="minorHAnsi"/>
                <w:color w:val="58584A"/>
                <w:sz w:val="20"/>
                <w:szCs w:val="20"/>
              </w:rPr>
            </w:pPr>
            <w:r w:rsidRPr="00631817">
              <w:rPr>
                <w:rFonts w:cstheme="minorHAnsi"/>
                <w:color w:val="58584A"/>
                <w:sz w:val="20"/>
                <w:szCs w:val="20"/>
              </w:rPr>
              <w:t>1.288,43</w:t>
            </w:r>
          </w:p>
        </w:tc>
        <w:tc>
          <w:tcPr>
            <w:tcW w:w="940" w:type="dxa"/>
            <w:tcBorders>
              <w:top w:val="nil"/>
              <w:left w:val="nil"/>
              <w:bottom w:val="single" w:sz="8" w:space="0" w:color="auto"/>
              <w:right w:val="single" w:sz="8" w:space="0" w:color="auto"/>
            </w:tcBorders>
            <w:tcMar>
              <w:top w:w="0" w:type="dxa"/>
              <w:left w:w="108" w:type="dxa"/>
              <w:bottom w:w="0" w:type="dxa"/>
              <w:right w:w="108" w:type="dxa"/>
            </w:tcMar>
            <w:hideMark/>
          </w:tcPr>
          <w:p w14:paraId="482F0D78" w14:textId="77777777" w:rsidR="00311265" w:rsidRPr="00631817" w:rsidRDefault="00311265" w:rsidP="009E6842">
            <w:pPr>
              <w:jc w:val="right"/>
              <w:rPr>
                <w:rFonts w:cstheme="minorHAnsi"/>
                <w:color w:val="58584A"/>
                <w:sz w:val="20"/>
                <w:szCs w:val="20"/>
              </w:rPr>
            </w:pPr>
            <w:r w:rsidRPr="00631817">
              <w:rPr>
                <w:rFonts w:cstheme="minorHAnsi"/>
                <w:color w:val="58584A"/>
                <w:sz w:val="20"/>
                <w:szCs w:val="20"/>
              </w:rPr>
              <w:t>1.386</w:t>
            </w:r>
          </w:p>
        </w:tc>
        <w:tc>
          <w:tcPr>
            <w:tcW w:w="940" w:type="dxa"/>
            <w:tcBorders>
              <w:top w:val="nil"/>
              <w:left w:val="nil"/>
              <w:bottom w:val="single" w:sz="8" w:space="0" w:color="auto"/>
              <w:right w:val="single" w:sz="8" w:space="0" w:color="auto"/>
            </w:tcBorders>
            <w:tcMar>
              <w:top w:w="0" w:type="dxa"/>
              <w:left w:w="108" w:type="dxa"/>
              <w:bottom w:w="0" w:type="dxa"/>
              <w:right w:w="108" w:type="dxa"/>
            </w:tcMar>
            <w:hideMark/>
          </w:tcPr>
          <w:p w14:paraId="5024945A" w14:textId="77777777" w:rsidR="00311265" w:rsidRPr="00631817" w:rsidRDefault="00311265" w:rsidP="009E6842">
            <w:pPr>
              <w:jc w:val="right"/>
              <w:rPr>
                <w:rFonts w:cstheme="minorHAnsi"/>
                <w:color w:val="58584A"/>
                <w:sz w:val="20"/>
                <w:szCs w:val="20"/>
              </w:rPr>
            </w:pPr>
            <w:r w:rsidRPr="00631817">
              <w:rPr>
                <w:rFonts w:cstheme="minorHAnsi"/>
                <w:color w:val="58584A"/>
                <w:sz w:val="20"/>
                <w:szCs w:val="20"/>
              </w:rPr>
              <w:t>2.674,43</w:t>
            </w:r>
          </w:p>
        </w:tc>
        <w:tc>
          <w:tcPr>
            <w:tcW w:w="1343" w:type="dxa"/>
            <w:tcBorders>
              <w:top w:val="nil"/>
              <w:left w:val="nil"/>
              <w:bottom w:val="single" w:sz="8" w:space="0" w:color="auto"/>
              <w:right w:val="single" w:sz="8" w:space="0" w:color="auto"/>
            </w:tcBorders>
            <w:tcMar>
              <w:top w:w="0" w:type="dxa"/>
              <w:left w:w="108" w:type="dxa"/>
              <w:bottom w:w="0" w:type="dxa"/>
              <w:right w:w="108" w:type="dxa"/>
            </w:tcMar>
            <w:hideMark/>
          </w:tcPr>
          <w:p w14:paraId="265C1FC8" w14:textId="77777777" w:rsidR="00311265" w:rsidRPr="00631817" w:rsidRDefault="00311265" w:rsidP="009E6842">
            <w:pPr>
              <w:jc w:val="right"/>
              <w:rPr>
                <w:rFonts w:cstheme="minorHAnsi"/>
                <w:color w:val="58584A"/>
                <w:sz w:val="20"/>
                <w:szCs w:val="20"/>
              </w:rPr>
            </w:pPr>
            <w:r w:rsidRPr="00631817">
              <w:rPr>
                <w:rFonts w:cstheme="minorHAnsi"/>
                <w:color w:val="58584A"/>
                <w:sz w:val="20"/>
                <w:szCs w:val="20"/>
              </w:rPr>
              <w:t>35,37</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14:paraId="373C0264" w14:textId="77777777" w:rsidR="00311265" w:rsidRPr="00631817" w:rsidRDefault="00311265" w:rsidP="009E6842">
            <w:pPr>
              <w:jc w:val="right"/>
              <w:rPr>
                <w:rFonts w:cstheme="minorHAnsi"/>
                <w:b/>
                <w:bCs/>
                <w:color w:val="58584A"/>
                <w:sz w:val="20"/>
                <w:szCs w:val="20"/>
              </w:rPr>
            </w:pPr>
            <w:r w:rsidRPr="00631817">
              <w:rPr>
                <w:rFonts w:cstheme="minorHAnsi"/>
                <w:b/>
                <w:bCs/>
                <w:color w:val="58584A"/>
                <w:sz w:val="20"/>
                <w:szCs w:val="20"/>
              </w:rPr>
              <w:t>2.709,80</w:t>
            </w:r>
          </w:p>
        </w:tc>
      </w:tr>
      <w:tr w:rsidR="00311265" w:rsidRPr="00631817" w14:paraId="6DFC8E75" w14:textId="77777777" w:rsidTr="009E6842">
        <w:tc>
          <w:tcPr>
            <w:tcW w:w="1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DB678" w14:textId="77777777" w:rsidR="00311265" w:rsidRPr="00631817" w:rsidRDefault="00311265" w:rsidP="009E6842">
            <w:pPr>
              <w:rPr>
                <w:rFonts w:cstheme="minorHAnsi"/>
                <w:color w:val="58584A"/>
                <w:sz w:val="20"/>
                <w:szCs w:val="20"/>
              </w:rPr>
            </w:pPr>
            <w:r w:rsidRPr="00631817">
              <w:rPr>
                <w:rFonts w:cstheme="minorHAnsi"/>
                <w:color w:val="58584A"/>
                <w:sz w:val="20"/>
                <w:szCs w:val="20"/>
              </w:rPr>
              <w:t>Contractant – vakantieregeling publieke sector</w:t>
            </w:r>
          </w:p>
        </w:tc>
        <w:tc>
          <w:tcPr>
            <w:tcW w:w="1343" w:type="dxa"/>
            <w:tcBorders>
              <w:top w:val="nil"/>
              <w:left w:val="nil"/>
              <w:bottom w:val="single" w:sz="8" w:space="0" w:color="auto"/>
              <w:right w:val="single" w:sz="8" w:space="0" w:color="auto"/>
            </w:tcBorders>
            <w:tcMar>
              <w:top w:w="0" w:type="dxa"/>
              <w:left w:w="108" w:type="dxa"/>
              <w:bottom w:w="0" w:type="dxa"/>
              <w:right w:w="108" w:type="dxa"/>
            </w:tcMar>
            <w:hideMark/>
          </w:tcPr>
          <w:p w14:paraId="3DCDFB60" w14:textId="77777777" w:rsidR="00311265" w:rsidRPr="00631817" w:rsidRDefault="00311265" w:rsidP="009E6842">
            <w:pPr>
              <w:jc w:val="right"/>
              <w:rPr>
                <w:rFonts w:cstheme="minorHAnsi"/>
                <w:color w:val="58584A"/>
                <w:sz w:val="20"/>
                <w:szCs w:val="20"/>
              </w:rPr>
            </w:pPr>
            <w:r w:rsidRPr="00631817">
              <w:rPr>
                <w:rFonts w:cstheme="minorHAnsi"/>
                <w:color w:val="58584A"/>
                <w:sz w:val="20"/>
                <w:szCs w:val="20"/>
              </w:rPr>
              <w:t>38.500</w:t>
            </w:r>
          </w:p>
        </w:tc>
        <w:tc>
          <w:tcPr>
            <w:tcW w:w="940" w:type="dxa"/>
            <w:tcBorders>
              <w:top w:val="nil"/>
              <w:left w:val="nil"/>
              <w:bottom w:val="single" w:sz="8" w:space="0" w:color="auto"/>
              <w:right w:val="single" w:sz="8" w:space="0" w:color="auto"/>
            </w:tcBorders>
            <w:tcMar>
              <w:top w:w="0" w:type="dxa"/>
              <w:left w:w="108" w:type="dxa"/>
              <w:bottom w:w="0" w:type="dxa"/>
              <w:right w:w="108" w:type="dxa"/>
            </w:tcMar>
            <w:hideMark/>
          </w:tcPr>
          <w:p w14:paraId="22316D4A" w14:textId="77777777" w:rsidR="00311265" w:rsidRPr="00631817" w:rsidRDefault="00311265" w:rsidP="009E6842">
            <w:pPr>
              <w:jc w:val="right"/>
              <w:rPr>
                <w:rFonts w:cstheme="minorHAnsi"/>
                <w:color w:val="58584A"/>
                <w:sz w:val="20"/>
                <w:szCs w:val="20"/>
              </w:rPr>
            </w:pPr>
            <w:r w:rsidRPr="00631817">
              <w:rPr>
                <w:rFonts w:cstheme="minorHAnsi"/>
                <w:color w:val="58584A"/>
                <w:sz w:val="20"/>
                <w:szCs w:val="20"/>
              </w:rPr>
              <w:t>1.288,43</w:t>
            </w:r>
          </w:p>
        </w:tc>
        <w:tc>
          <w:tcPr>
            <w:tcW w:w="940" w:type="dxa"/>
            <w:tcBorders>
              <w:top w:val="nil"/>
              <w:left w:val="nil"/>
              <w:bottom w:val="single" w:sz="8" w:space="0" w:color="auto"/>
              <w:right w:val="single" w:sz="8" w:space="0" w:color="auto"/>
            </w:tcBorders>
            <w:tcMar>
              <w:top w:w="0" w:type="dxa"/>
              <w:left w:w="108" w:type="dxa"/>
              <w:bottom w:w="0" w:type="dxa"/>
              <w:right w:w="108" w:type="dxa"/>
            </w:tcMar>
            <w:hideMark/>
          </w:tcPr>
          <w:p w14:paraId="5D3A7A6F" w14:textId="77777777" w:rsidR="00311265" w:rsidRPr="00631817" w:rsidRDefault="00311265" w:rsidP="009E6842">
            <w:pPr>
              <w:jc w:val="right"/>
              <w:rPr>
                <w:rFonts w:cstheme="minorHAnsi"/>
                <w:color w:val="58584A"/>
                <w:sz w:val="20"/>
                <w:szCs w:val="20"/>
              </w:rPr>
            </w:pPr>
            <w:r w:rsidRPr="00631817">
              <w:rPr>
                <w:rFonts w:cstheme="minorHAnsi"/>
                <w:color w:val="58584A"/>
                <w:sz w:val="20"/>
                <w:szCs w:val="20"/>
              </w:rPr>
              <w:t>1.386</w:t>
            </w:r>
          </w:p>
        </w:tc>
        <w:tc>
          <w:tcPr>
            <w:tcW w:w="940" w:type="dxa"/>
            <w:tcBorders>
              <w:top w:val="nil"/>
              <w:left w:val="nil"/>
              <w:bottom w:val="single" w:sz="8" w:space="0" w:color="auto"/>
              <w:right w:val="single" w:sz="8" w:space="0" w:color="auto"/>
            </w:tcBorders>
            <w:tcMar>
              <w:top w:w="0" w:type="dxa"/>
              <w:left w:w="108" w:type="dxa"/>
              <w:bottom w:w="0" w:type="dxa"/>
              <w:right w:w="108" w:type="dxa"/>
            </w:tcMar>
            <w:hideMark/>
          </w:tcPr>
          <w:p w14:paraId="2777EA43" w14:textId="77777777" w:rsidR="00311265" w:rsidRPr="00631817" w:rsidRDefault="00311265" w:rsidP="009E6842">
            <w:pPr>
              <w:jc w:val="right"/>
              <w:rPr>
                <w:rFonts w:cstheme="minorHAnsi"/>
                <w:color w:val="58584A"/>
                <w:sz w:val="20"/>
                <w:szCs w:val="20"/>
              </w:rPr>
            </w:pPr>
            <w:r w:rsidRPr="00631817">
              <w:rPr>
                <w:rFonts w:cstheme="minorHAnsi"/>
                <w:color w:val="58584A"/>
                <w:sz w:val="20"/>
                <w:szCs w:val="20"/>
              </w:rPr>
              <w:t>2.674,43</w:t>
            </w:r>
          </w:p>
        </w:tc>
        <w:tc>
          <w:tcPr>
            <w:tcW w:w="1343" w:type="dxa"/>
            <w:tcBorders>
              <w:top w:val="nil"/>
              <w:left w:val="nil"/>
              <w:bottom w:val="single" w:sz="8" w:space="0" w:color="auto"/>
              <w:right w:val="single" w:sz="8" w:space="0" w:color="auto"/>
            </w:tcBorders>
            <w:tcMar>
              <w:top w:w="0" w:type="dxa"/>
              <w:left w:w="108" w:type="dxa"/>
              <w:bottom w:w="0" w:type="dxa"/>
              <w:right w:w="108" w:type="dxa"/>
            </w:tcMar>
            <w:hideMark/>
          </w:tcPr>
          <w:p w14:paraId="3E62E26F" w14:textId="77777777" w:rsidR="00311265" w:rsidRPr="00631817" w:rsidRDefault="00311265" w:rsidP="009E6842">
            <w:pPr>
              <w:jc w:val="right"/>
              <w:rPr>
                <w:rFonts w:cstheme="minorHAnsi"/>
                <w:color w:val="58584A"/>
                <w:sz w:val="20"/>
                <w:szCs w:val="20"/>
              </w:rPr>
            </w:pPr>
            <w:r w:rsidRPr="00631817">
              <w:rPr>
                <w:rFonts w:cstheme="minorHAnsi"/>
                <w:color w:val="58584A"/>
                <w:sz w:val="20"/>
                <w:szCs w:val="20"/>
              </w:rPr>
              <w:t>771,84</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14:paraId="72958AD9" w14:textId="77777777" w:rsidR="00311265" w:rsidRPr="00631817" w:rsidRDefault="00311265" w:rsidP="009E6842">
            <w:pPr>
              <w:jc w:val="right"/>
              <w:rPr>
                <w:rFonts w:cstheme="minorHAnsi"/>
                <w:b/>
                <w:bCs/>
                <w:color w:val="58584A"/>
                <w:sz w:val="20"/>
                <w:szCs w:val="20"/>
              </w:rPr>
            </w:pPr>
            <w:r w:rsidRPr="00631817">
              <w:rPr>
                <w:rFonts w:cstheme="minorHAnsi"/>
                <w:b/>
                <w:bCs/>
                <w:color w:val="58584A"/>
                <w:sz w:val="20"/>
                <w:szCs w:val="20"/>
              </w:rPr>
              <w:t>3.446,27</w:t>
            </w:r>
          </w:p>
        </w:tc>
      </w:tr>
      <w:tr w:rsidR="00311265" w:rsidRPr="00631817" w14:paraId="7F1E6878" w14:textId="77777777" w:rsidTr="009E6842">
        <w:tc>
          <w:tcPr>
            <w:tcW w:w="1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F20070" w14:textId="77777777" w:rsidR="00311265" w:rsidRPr="00631817" w:rsidRDefault="00311265" w:rsidP="009E6842">
            <w:pPr>
              <w:rPr>
                <w:rFonts w:cstheme="minorHAnsi"/>
                <w:color w:val="58584A"/>
                <w:sz w:val="20"/>
                <w:szCs w:val="20"/>
              </w:rPr>
            </w:pPr>
            <w:r w:rsidRPr="00631817">
              <w:rPr>
                <w:rFonts w:cstheme="minorHAnsi"/>
                <w:color w:val="58584A"/>
                <w:sz w:val="20"/>
                <w:szCs w:val="20"/>
              </w:rPr>
              <w:t>Contractant – vakantieregeling private sector</w:t>
            </w:r>
          </w:p>
        </w:tc>
        <w:tc>
          <w:tcPr>
            <w:tcW w:w="1343" w:type="dxa"/>
            <w:tcBorders>
              <w:top w:val="nil"/>
              <w:left w:val="nil"/>
              <w:bottom w:val="single" w:sz="8" w:space="0" w:color="auto"/>
              <w:right w:val="single" w:sz="8" w:space="0" w:color="auto"/>
            </w:tcBorders>
            <w:tcMar>
              <w:top w:w="0" w:type="dxa"/>
              <w:left w:w="108" w:type="dxa"/>
              <w:bottom w:w="0" w:type="dxa"/>
              <w:right w:w="108" w:type="dxa"/>
            </w:tcMar>
            <w:hideMark/>
          </w:tcPr>
          <w:p w14:paraId="3B078BC0" w14:textId="77777777" w:rsidR="00311265" w:rsidRPr="00631817" w:rsidRDefault="00311265" w:rsidP="009E6842">
            <w:pPr>
              <w:jc w:val="right"/>
              <w:rPr>
                <w:rFonts w:cstheme="minorHAnsi"/>
                <w:color w:val="58584A"/>
                <w:sz w:val="20"/>
                <w:szCs w:val="20"/>
              </w:rPr>
            </w:pPr>
            <w:r w:rsidRPr="00631817">
              <w:rPr>
                <w:rFonts w:cstheme="minorHAnsi"/>
                <w:color w:val="58584A"/>
                <w:sz w:val="20"/>
                <w:szCs w:val="20"/>
              </w:rPr>
              <w:t>38.500</w:t>
            </w:r>
          </w:p>
        </w:tc>
        <w:tc>
          <w:tcPr>
            <w:tcW w:w="940" w:type="dxa"/>
            <w:tcBorders>
              <w:top w:val="nil"/>
              <w:left w:val="nil"/>
              <w:bottom w:val="single" w:sz="8" w:space="0" w:color="auto"/>
              <w:right w:val="single" w:sz="8" w:space="0" w:color="auto"/>
            </w:tcBorders>
            <w:tcMar>
              <w:top w:w="0" w:type="dxa"/>
              <w:left w:w="108" w:type="dxa"/>
              <w:bottom w:w="0" w:type="dxa"/>
              <w:right w:w="108" w:type="dxa"/>
            </w:tcMar>
            <w:hideMark/>
          </w:tcPr>
          <w:p w14:paraId="2B890E08" w14:textId="77777777" w:rsidR="00311265" w:rsidRPr="00631817" w:rsidRDefault="00311265" w:rsidP="009E6842">
            <w:pPr>
              <w:jc w:val="right"/>
              <w:rPr>
                <w:rFonts w:cstheme="minorHAnsi"/>
                <w:color w:val="58584A"/>
                <w:sz w:val="20"/>
                <w:szCs w:val="20"/>
              </w:rPr>
            </w:pPr>
            <w:r w:rsidRPr="00631817">
              <w:rPr>
                <w:rFonts w:cstheme="minorHAnsi"/>
                <w:color w:val="58584A"/>
                <w:sz w:val="20"/>
                <w:szCs w:val="20"/>
              </w:rPr>
              <w:t>1.288,43</w:t>
            </w:r>
          </w:p>
        </w:tc>
        <w:tc>
          <w:tcPr>
            <w:tcW w:w="940" w:type="dxa"/>
            <w:tcBorders>
              <w:top w:val="nil"/>
              <w:left w:val="nil"/>
              <w:bottom w:val="single" w:sz="8" w:space="0" w:color="auto"/>
              <w:right w:val="single" w:sz="8" w:space="0" w:color="auto"/>
            </w:tcBorders>
            <w:tcMar>
              <w:top w:w="0" w:type="dxa"/>
              <w:left w:w="108" w:type="dxa"/>
              <w:bottom w:w="0" w:type="dxa"/>
              <w:right w:w="108" w:type="dxa"/>
            </w:tcMar>
            <w:hideMark/>
          </w:tcPr>
          <w:p w14:paraId="43EC151C" w14:textId="77777777" w:rsidR="00311265" w:rsidRPr="00631817" w:rsidRDefault="00311265" w:rsidP="009E6842">
            <w:pPr>
              <w:jc w:val="right"/>
              <w:rPr>
                <w:rFonts w:cstheme="minorHAnsi"/>
                <w:color w:val="58584A"/>
                <w:sz w:val="20"/>
                <w:szCs w:val="20"/>
              </w:rPr>
            </w:pPr>
            <w:r w:rsidRPr="00631817">
              <w:rPr>
                <w:rFonts w:cstheme="minorHAnsi"/>
                <w:color w:val="58584A"/>
                <w:sz w:val="20"/>
                <w:szCs w:val="20"/>
              </w:rPr>
              <w:t>1.386</w:t>
            </w:r>
          </w:p>
        </w:tc>
        <w:tc>
          <w:tcPr>
            <w:tcW w:w="940" w:type="dxa"/>
            <w:tcBorders>
              <w:top w:val="nil"/>
              <w:left w:val="nil"/>
              <w:bottom w:val="single" w:sz="8" w:space="0" w:color="auto"/>
              <w:right w:val="single" w:sz="8" w:space="0" w:color="auto"/>
            </w:tcBorders>
            <w:tcMar>
              <w:top w:w="0" w:type="dxa"/>
              <w:left w:w="108" w:type="dxa"/>
              <w:bottom w:w="0" w:type="dxa"/>
              <w:right w:w="108" w:type="dxa"/>
            </w:tcMar>
            <w:hideMark/>
          </w:tcPr>
          <w:p w14:paraId="52F2A298" w14:textId="77777777" w:rsidR="00311265" w:rsidRPr="00631817" w:rsidRDefault="00311265" w:rsidP="009E6842">
            <w:pPr>
              <w:jc w:val="right"/>
              <w:rPr>
                <w:rFonts w:cstheme="minorHAnsi"/>
                <w:color w:val="58584A"/>
                <w:sz w:val="20"/>
                <w:szCs w:val="20"/>
              </w:rPr>
            </w:pPr>
            <w:r w:rsidRPr="00631817">
              <w:rPr>
                <w:rFonts w:cstheme="minorHAnsi"/>
                <w:color w:val="58584A"/>
                <w:sz w:val="20"/>
                <w:szCs w:val="20"/>
              </w:rPr>
              <w:t>2.674,43</w:t>
            </w:r>
          </w:p>
        </w:tc>
        <w:tc>
          <w:tcPr>
            <w:tcW w:w="1343" w:type="dxa"/>
            <w:tcBorders>
              <w:top w:val="nil"/>
              <w:left w:val="nil"/>
              <w:bottom w:val="single" w:sz="8" w:space="0" w:color="auto"/>
              <w:right w:val="single" w:sz="8" w:space="0" w:color="auto"/>
            </w:tcBorders>
            <w:tcMar>
              <w:top w:w="0" w:type="dxa"/>
              <w:left w:w="108" w:type="dxa"/>
              <w:bottom w:w="0" w:type="dxa"/>
              <w:right w:w="108" w:type="dxa"/>
            </w:tcMar>
            <w:hideMark/>
          </w:tcPr>
          <w:p w14:paraId="41548FBD" w14:textId="77777777" w:rsidR="00311265" w:rsidRPr="00631817" w:rsidRDefault="00311265" w:rsidP="009E6842">
            <w:pPr>
              <w:jc w:val="right"/>
              <w:rPr>
                <w:rFonts w:cstheme="minorHAnsi"/>
                <w:color w:val="58584A"/>
                <w:sz w:val="20"/>
                <w:szCs w:val="20"/>
              </w:rPr>
            </w:pPr>
            <w:r w:rsidRPr="00631817">
              <w:rPr>
                <w:rFonts w:cstheme="minorHAnsi"/>
                <w:color w:val="58584A"/>
                <w:sz w:val="20"/>
                <w:szCs w:val="20"/>
              </w:rPr>
              <w:t>782,54</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14:paraId="641B1C6D" w14:textId="77777777" w:rsidR="00311265" w:rsidRPr="00631817" w:rsidRDefault="00311265" w:rsidP="009E6842">
            <w:pPr>
              <w:jc w:val="right"/>
              <w:rPr>
                <w:rFonts w:cstheme="minorHAnsi"/>
                <w:b/>
                <w:bCs/>
                <w:color w:val="58584A"/>
                <w:sz w:val="20"/>
                <w:szCs w:val="20"/>
              </w:rPr>
            </w:pPr>
            <w:r w:rsidRPr="00631817">
              <w:rPr>
                <w:rFonts w:cstheme="minorHAnsi"/>
                <w:b/>
                <w:bCs/>
                <w:color w:val="58584A"/>
                <w:sz w:val="20"/>
                <w:szCs w:val="20"/>
              </w:rPr>
              <w:t>3.456,97</w:t>
            </w:r>
          </w:p>
        </w:tc>
      </w:tr>
    </w:tbl>
    <w:p w14:paraId="4C9AD2DB" w14:textId="77777777" w:rsidR="00311265" w:rsidRPr="00631817" w:rsidRDefault="00311265" w:rsidP="00311265">
      <w:pPr>
        <w:pStyle w:val="Lijstalinea"/>
        <w:ind w:left="360"/>
        <w:rPr>
          <w:rFonts w:eastAsia="Times New Roman" w:cstheme="minorHAnsi"/>
          <w:color w:val="58584A"/>
          <w:sz w:val="20"/>
          <w:szCs w:val="20"/>
        </w:rPr>
      </w:pPr>
    </w:p>
    <w:p w14:paraId="6A9800C9" w14:textId="77777777" w:rsidR="00311265" w:rsidRPr="00631817" w:rsidRDefault="00311265" w:rsidP="00311265">
      <w:pPr>
        <w:pStyle w:val="Lijstalinea"/>
        <w:ind w:left="360"/>
        <w:rPr>
          <w:rFonts w:eastAsia="Times New Roman" w:cstheme="minorHAnsi"/>
          <w:color w:val="58584A"/>
          <w:sz w:val="20"/>
          <w:szCs w:val="20"/>
        </w:rPr>
      </w:pPr>
    </w:p>
    <w:p w14:paraId="5EDCEF07" w14:textId="551100B2" w:rsidR="001807F0" w:rsidRDefault="001807F0" w:rsidP="001807F0">
      <w:pPr>
        <w:pStyle w:val="Kop2"/>
        <w:spacing w:line="240" w:lineRule="auto"/>
        <w:jc w:val="left"/>
        <w:rPr>
          <w:rFonts w:asciiTheme="minorHAnsi" w:eastAsiaTheme="minorHAnsi" w:hAnsiTheme="minorHAnsi" w:cstheme="minorBidi"/>
          <w:bCs/>
          <w:color w:val="auto"/>
          <w:sz w:val="22"/>
          <w:szCs w:val="22"/>
          <w:lang w:val="nl-BE" w:eastAsia="en-US"/>
        </w:rPr>
      </w:pPr>
      <w:bookmarkStart w:id="109" w:name="_Toc87351744"/>
      <w:r>
        <w:rPr>
          <w:rFonts w:asciiTheme="minorHAnsi" w:eastAsiaTheme="minorHAnsi" w:hAnsiTheme="minorHAnsi" w:cstheme="minorBidi"/>
          <w:bCs/>
          <w:color w:val="auto"/>
          <w:sz w:val="22"/>
          <w:szCs w:val="22"/>
          <w:lang w:val="nl-BE" w:eastAsia="en-US"/>
        </w:rPr>
        <w:t>Bijlage</w:t>
      </w:r>
      <w:r w:rsidRPr="00A6264C">
        <w:rPr>
          <w:rFonts w:asciiTheme="minorHAnsi" w:eastAsiaTheme="minorHAnsi" w:hAnsiTheme="minorHAnsi" w:cstheme="minorBidi"/>
          <w:bCs/>
          <w:color w:val="auto"/>
          <w:sz w:val="22"/>
          <w:szCs w:val="22"/>
          <w:lang w:val="nl-BE" w:eastAsia="en-US"/>
        </w:rPr>
        <w:t xml:space="preserve">: </w:t>
      </w:r>
      <w:r>
        <w:rPr>
          <w:rFonts w:asciiTheme="minorHAnsi" w:eastAsiaTheme="minorHAnsi" w:hAnsiTheme="minorHAnsi" w:cstheme="minorBidi"/>
          <w:bCs/>
          <w:color w:val="auto"/>
          <w:sz w:val="22"/>
          <w:szCs w:val="22"/>
          <w:lang w:val="nl-BE" w:eastAsia="en-US"/>
        </w:rPr>
        <w:t>Verzekering</w:t>
      </w:r>
      <w:bookmarkEnd w:id="109"/>
    </w:p>
    <w:p w14:paraId="65C68A53" w14:textId="3F796D3B" w:rsidR="00BE392F" w:rsidRDefault="00BE392F" w:rsidP="007B2E64">
      <w:pPr>
        <w:jc w:val="both"/>
        <w:rPr>
          <w:color w:val="000000"/>
          <w:lang w:val="nl-NL"/>
        </w:rPr>
      </w:pPr>
    </w:p>
    <w:p w14:paraId="7E89DE8B" w14:textId="61AE652A" w:rsidR="00BE392F" w:rsidRDefault="00AF37D1" w:rsidP="00285142">
      <w:pPr>
        <w:jc w:val="both"/>
        <w:rPr>
          <w:color w:val="000000"/>
          <w:lang w:val="nl-NL"/>
        </w:rPr>
      </w:pPr>
      <w:r w:rsidRPr="00705F21">
        <w:rPr>
          <w:rFonts w:ascii="Montserrat" w:hAnsi="Montserrat" w:cstheme="minorHAnsi"/>
          <w:noProof/>
          <w:szCs w:val="20"/>
          <w:lang w:eastAsia="nl-BE"/>
        </w:rPr>
        <w:drawing>
          <wp:inline distT="0" distB="0" distL="0" distR="0" wp14:anchorId="7A6BE0E2" wp14:editId="34282107">
            <wp:extent cx="5760720" cy="753173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720" cy="7531735"/>
                    </a:xfrm>
                    <a:prstGeom prst="rect">
                      <a:avLst/>
                    </a:prstGeom>
                    <a:noFill/>
                    <a:ln>
                      <a:noFill/>
                    </a:ln>
                  </pic:spPr>
                </pic:pic>
              </a:graphicData>
            </a:graphic>
          </wp:inline>
        </w:drawing>
      </w:r>
    </w:p>
    <w:p w14:paraId="4F5348A7" w14:textId="77777777" w:rsidR="00285142" w:rsidRDefault="00285142" w:rsidP="00285142">
      <w:pPr>
        <w:jc w:val="both"/>
        <w:rPr>
          <w:color w:val="000000"/>
          <w:lang w:val="nl-NL"/>
        </w:rPr>
      </w:pPr>
    </w:p>
    <w:p w14:paraId="3F006170" w14:textId="77777777" w:rsidR="00285142" w:rsidRDefault="00285142" w:rsidP="00285142">
      <w:pPr>
        <w:jc w:val="both"/>
        <w:rPr>
          <w:color w:val="000000"/>
          <w:lang w:val="nl-NL"/>
        </w:rPr>
      </w:pPr>
    </w:p>
    <w:p w14:paraId="28B040E8" w14:textId="77777777" w:rsidR="00285142" w:rsidRPr="00285142" w:rsidRDefault="00285142" w:rsidP="008E10B4">
      <w:pPr>
        <w:spacing w:after="0"/>
        <w:jc w:val="both"/>
        <w:rPr>
          <w:lang w:val="nl-NL"/>
        </w:rPr>
      </w:pPr>
    </w:p>
    <w:p w14:paraId="32DD02ED" w14:textId="1864143E" w:rsidR="00AF37D1" w:rsidRPr="00F40B69" w:rsidRDefault="00F40B69" w:rsidP="00F40B69">
      <w:pPr>
        <w:pStyle w:val="Kop2"/>
        <w:spacing w:line="240" w:lineRule="auto"/>
        <w:jc w:val="left"/>
        <w:rPr>
          <w:rFonts w:asciiTheme="minorHAnsi" w:eastAsiaTheme="minorHAnsi" w:hAnsiTheme="minorHAnsi" w:cstheme="minorBidi"/>
          <w:bCs/>
          <w:color w:val="auto"/>
          <w:sz w:val="22"/>
          <w:szCs w:val="22"/>
          <w:lang w:val="nl-BE" w:eastAsia="en-US"/>
        </w:rPr>
      </w:pPr>
      <w:bookmarkStart w:id="110" w:name="_Toc87351745"/>
      <w:bookmarkStart w:id="111" w:name="_Toc208808752"/>
      <w:r>
        <w:rPr>
          <w:rFonts w:asciiTheme="minorHAnsi" w:eastAsiaTheme="minorHAnsi" w:hAnsiTheme="minorHAnsi" w:cstheme="minorBidi"/>
          <w:bCs/>
          <w:color w:val="auto"/>
          <w:sz w:val="22"/>
          <w:szCs w:val="22"/>
          <w:lang w:val="nl-BE" w:eastAsia="en-US"/>
        </w:rPr>
        <w:t xml:space="preserve">Bijlage: </w:t>
      </w:r>
      <w:r w:rsidR="00AF37D1" w:rsidRPr="00F40B69">
        <w:rPr>
          <w:rFonts w:asciiTheme="minorHAnsi" w:eastAsiaTheme="minorHAnsi" w:hAnsiTheme="minorHAnsi" w:cstheme="minorBidi"/>
          <w:bCs/>
          <w:color w:val="auto"/>
          <w:sz w:val="22"/>
          <w:szCs w:val="22"/>
          <w:lang w:val="nl-BE" w:eastAsia="en-US"/>
        </w:rPr>
        <w:t>Technische bijstand in België, Luxemburg en Nederland</w:t>
      </w:r>
      <w:bookmarkEnd w:id="110"/>
    </w:p>
    <w:p w14:paraId="63C5FD8F" w14:textId="77777777" w:rsidR="00AF37D1" w:rsidRPr="00B55BCC" w:rsidRDefault="00AF37D1" w:rsidP="00AF37D1">
      <w:pPr>
        <w:numPr>
          <w:ilvl w:val="0"/>
          <w:numId w:val="25"/>
        </w:numPr>
        <w:overflowPunct w:val="0"/>
        <w:autoSpaceDE w:val="0"/>
        <w:autoSpaceDN w:val="0"/>
        <w:adjustRightInd w:val="0"/>
        <w:spacing w:after="0" w:line="240" w:lineRule="auto"/>
        <w:ind w:left="284" w:hanging="284"/>
        <w:jc w:val="both"/>
        <w:textAlignment w:val="baseline"/>
        <w:rPr>
          <w:rFonts w:ascii="Montserrat" w:hAnsi="Montserrat" w:cstheme="minorHAnsi"/>
          <w:b/>
        </w:rPr>
      </w:pPr>
      <w:r w:rsidRPr="00B55BCC">
        <w:rPr>
          <w:rFonts w:ascii="Montserrat" w:hAnsi="Montserrat" w:cstheme="minorHAnsi"/>
        </w:rPr>
        <w:t xml:space="preserve">Dit pakket is geldig in België, Luxemburg en Nederland </w:t>
      </w:r>
    </w:p>
    <w:p w14:paraId="3D9D5162" w14:textId="77777777" w:rsidR="00AF37D1" w:rsidRPr="00B55BCC" w:rsidRDefault="00AF37D1" w:rsidP="00AF37D1">
      <w:pPr>
        <w:jc w:val="both"/>
        <w:rPr>
          <w:rFonts w:ascii="Montserrat" w:hAnsi="Montserrat" w:cstheme="minorHAnsi"/>
          <w:b/>
        </w:rPr>
      </w:pPr>
    </w:p>
    <w:p w14:paraId="5747EECC" w14:textId="77777777" w:rsidR="00AF37D1" w:rsidRPr="00705F21" w:rsidRDefault="00AF37D1" w:rsidP="00AF37D1">
      <w:pPr>
        <w:jc w:val="both"/>
        <w:rPr>
          <w:rFonts w:ascii="Montserrat" w:hAnsi="Montserrat" w:cstheme="minorHAnsi"/>
        </w:rPr>
      </w:pPr>
      <w:r w:rsidRPr="00705F21">
        <w:rPr>
          <w:rFonts w:ascii="Montserrat" w:hAnsi="Montserrat" w:cstheme="minorHAnsi"/>
        </w:rPr>
        <w:t>Onder pech wordt verstaan :</w:t>
      </w:r>
    </w:p>
    <w:p w14:paraId="218747C0" w14:textId="77777777" w:rsidR="00AF37D1" w:rsidRPr="00B55BCC" w:rsidRDefault="00AF37D1" w:rsidP="00AF37D1">
      <w:pPr>
        <w:pStyle w:val="Lijstalinea"/>
        <w:numPr>
          <w:ilvl w:val="0"/>
          <w:numId w:val="26"/>
        </w:numPr>
        <w:spacing w:after="200" w:line="276" w:lineRule="auto"/>
        <w:jc w:val="both"/>
        <w:rPr>
          <w:rFonts w:ascii="Montserrat" w:hAnsi="Montserrat" w:cstheme="minorHAnsi"/>
        </w:rPr>
      </w:pPr>
      <w:r w:rsidRPr="00B55BCC">
        <w:rPr>
          <w:rFonts w:ascii="Montserrat" w:hAnsi="Montserrat" w:cstheme="minorHAnsi"/>
        </w:rPr>
        <w:t>De waarborg is van toepassing op de onverwacht technisch of wettelijk geïmmobiliseerde aangemelde fiets die zich bevindt in België, Groot Hertogdom Luxemburg en Nederland én op een afstand van minstens 1 kilometer van de domicilie van de bestuurder. De immobilisatie is ontstaan uit een ongeval, een technisch defect, lekke band, batterijprobleem, vandalisme, diefstal of poging tot diefstal.</w:t>
      </w:r>
    </w:p>
    <w:p w14:paraId="5DD85F33" w14:textId="77777777" w:rsidR="00AF37D1" w:rsidRPr="00B55BCC" w:rsidRDefault="00AF37D1" w:rsidP="00AF37D1">
      <w:pPr>
        <w:pStyle w:val="Lijstalinea"/>
        <w:ind w:left="360"/>
        <w:jc w:val="both"/>
        <w:rPr>
          <w:rFonts w:ascii="Montserrat" w:hAnsi="Montserrat" w:cstheme="minorHAnsi"/>
        </w:rPr>
      </w:pPr>
    </w:p>
    <w:p w14:paraId="50C9082F" w14:textId="77777777" w:rsidR="00AF37D1" w:rsidRPr="00B55BCC" w:rsidRDefault="00AF37D1" w:rsidP="00AF37D1">
      <w:pPr>
        <w:pStyle w:val="Lijstalinea"/>
        <w:numPr>
          <w:ilvl w:val="0"/>
          <w:numId w:val="26"/>
        </w:numPr>
        <w:spacing w:after="200" w:line="276" w:lineRule="auto"/>
        <w:jc w:val="both"/>
        <w:rPr>
          <w:rFonts w:ascii="Montserrat" w:hAnsi="Montserrat" w:cstheme="minorHAnsi"/>
        </w:rPr>
      </w:pPr>
      <w:r w:rsidRPr="00B55BCC">
        <w:rPr>
          <w:rFonts w:ascii="Montserrat" w:hAnsi="Montserrat" w:cstheme="minorHAnsi"/>
        </w:rPr>
        <w:t>De bijstand aan de fiets wordt enkel verleend indien de fiets zich bevindt op een weg die toegankelijk is voor een bijstandsvoertuig van VAB, of binnen 250 meter wandelafstand van een weg die eenvoudig toegankelijk is voor een bijstandsvoertuig van VAB. De bestuurder van de fiets zal alles in het werk stellen om zo dicht mogelijk bij de openbare weg te komen.</w:t>
      </w:r>
    </w:p>
    <w:p w14:paraId="4B4BD90D" w14:textId="77777777" w:rsidR="00AF37D1" w:rsidRPr="00B55BCC" w:rsidRDefault="00AF37D1" w:rsidP="00AF37D1">
      <w:pPr>
        <w:pStyle w:val="Lijstalinea"/>
        <w:rPr>
          <w:rFonts w:ascii="Montserrat" w:hAnsi="Montserrat" w:cstheme="minorHAnsi"/>
          <w:noProof/>
          <w:lang w:eastAsia="nl-BE"/>
        </w:rPr>
      </w:pPr>
    </w:p>
    <w:p w14:paraId="37D2A9BB" w14:textId="77777777" w:rsidR="00AF37D1" w:rsidRPr="00B55BCC" w:rsidRDefault="00AF37D1" w:rsidP="00AF37D1">
      <w:pPr>
        <w:pStyle w:val="Lijstalinea"/>
        <w:numPr>
          <w:ilvl w:val="0"/>
          <w:numId w:val="26"/>
        </w:numPr>
        <w:spacing w:after="200" w:line="276" w:lineRule="auto"/>
        <w:jc w:val="both"/>
        <w:rPr>
          <w:rFonts w:ascii="Montserrat" w:hAnsi="Montserrat" w:cstheme="minorHAnsi"/>
        </w:rPr>
      </w:pPr>
      <w:r w:rsidRPr="00B55BCC">
        <w:rPr>
          <w:rFonts w:ascii="Montserrat" w:hAnsi="Montserrat" w:cstheme="minorHAnsi"/>
        </w:rPr>
        <w:t xml:space="preserve">Om van de bijstand te kunnen genieten, dient de bestuurder aanwezig te zijn bij de fiets op het moment van de interventie, met uitzondering van urgente medische tussenkomst die verplaatsing van de bestuurder noodzaakte. </w:t>
      </w:r>
    </w:p>
    <w:p w14:paraId="27C634E4" w14:textId="77777777" w:rsidR="00AF37D1" w:rsidRPr="00B55BCC" w:rsidRDefault="00AF37D1" w:rsidP="00AF37D1">
      <w:pPr>
        <w:jc w:val="both"/>
        <w:rPr>
          <w:rFonts w:ascii="Montserrat" w:hAnsi="Montserrat" w:cstheme="minorHAnsi"/>
        </w:rPr>
      </w:pPr>
    </w:p>
    <w:p w14:paraId="79E7CD04" w14:textId="77777777" w:rsidR="00AF37D1" w:rsidRPr="00B55BCC" w:rsidRDefault="00AF37D1" w:rsidP="00AF37D1">
      <w:pPr>
        <w:jc w:val="both"/>
        <w:rPr>
          <w:rFonts w:ascii="Montserrat" w:hAnsi="Montserrat" w:cstheme="minorHAnsi"/>
        </w:rPr>
      </w:pPr>
      <w:r w:rsidRPr="00B55BCC">
        <w:rPr>
          <w:rFonts w:ascii="Montserrat" w:hAnsi="Montserrat" w:cstheme="minorHAnsi"/>
        </w:rPr>
        <w:t>Welke diensten worden door VAB voorzien:</w:t>
      </w:r>
    </w:p>
    <w:p w14:paraId="4CB10984" w14:textId="77777777" w:rsidR="00AF37D1" w:rsidRPr="00B55BCC" w:rsidRDefault="00AF37D1" w:rsidP="00AF37D1">
      <w:pPr>
        <w:pStyle w:val="Lijstalinea"/>
        <w:numPr>
          <w:ilvl w:val="0"/>
          <w:numId w:val="27"/>
        </w:numPr>
        <w:overflowPunct w:val="0"/>
        <w:autoSpaceDE w:val="0"/>
        <w:autoSpaceDN w:val="0"/>
        <w:adjustRightInd w:val="0"/>
        <w:spacing w:after="0" w:line="240" w:lineRule="auto"/>
        <w:jc w:val="both"/>
        <w:textAlignment w:val="baseline"/>
        <w:rPr>
          <w:rFonts w:ascii="Montserrat" w:hAnsi="Montserrat" w:cstheme="minorHAnsi"/>
        </w:rPr>
      </w:pPr>
      <w:r w:rsidRPr="00B55BCC">
        <w:rPr>
          <w:rFonts w:ascii="Montserrat" w:hAnsi="Montserrat" w:cstheme="minorHAnsi"/>
        </w:rPr>
        <w:t xml:space="preserve">Het ter plaatse sturen van een VAB-wegenwachter voor het herstellen (voorlopig of definitief) van de fiets. </w:t>
      </w:r>
    </w:p>
    <w:p w14:paraId="3EC6D88E" w14:textId="77777777" w:rsidR="00AF37D1" w:rsidRPr="00B55BCC" w:rsidRDefault="00AF37D1" w:rsidP="00AF37D1">
      <w:pPr>
        <w:ind w:firstLine="360"/>
        <w:jc w:val="both"/>
        <w:rPr>
          <w:rFonts w:ascii="Montserrat" w:hAnsi="Montserrat" w:cstheme="minorHAnsi"/>
        </w:rPr>
      </w:pPr>
    </w:p>
    <w:p w14:paraId="6D6EA3FD" w14:textId="77777777" w:rsidR="00AF37D1" w:rsidRPr="00B55BCC" w:rsidRDefault="00AF37D1" w:rsidP="00AF37D1">
      <w:pPr>
        <w:pStyle w:val="Lijstalinea"/>
        <w:numPr>
          <w:ilvl w:val="0"/>
          <w:numId w:val="27"/>
        </w:numPr>
        <w:overflowPunct w:val="0"/>
        <w:autoSpaceDE w:val="0"/>
        <w:autoSpaceDN w:val="0"/>
        <w:adjustRightInd w:val="0"/>
        <w:spacing w:after="0" w:line="240" w:lineRule="auto"/>
        <w:jc w:val="both"/>
        <w:textAlignment w:val="baseline"/>
        <w:rPr>
          <w:rFonts w:ascii="Montserrat" w:hAnsi="Montserrat" w:cstheme="minorHAnsi"/>
        </w:rPr>
      </w:pPr>
      <w:r w:rsidRPr="00B55BCC">
        <w:rPr>
          <w:rFonts w:ascii="Montserrat" w:hAnsi="Montserrat" w:cstheme="minorHAnsi"/>
        </w:rPr>
        <w:t>Indien de fiets ter plaatse niet door de VAB-wegenwachter terug rijklaar kan worden gemaakt, heeft men recht op één gratis vervoer van de aangemelde fiets. De fiets en de fietser worden naar huis of naar de werksite gebracht. De bestuurder kan tijdens deze rit meerijden naar de bestemming van de fiets. VAB is niet verantwoordelijk voor de bagage tijdens het transport. Maximaal 1 extra fiets en bestuurder hebben recht op dit gratis vervoer indien deze bijkomende bestuurder de aangemelde fiets en bestuurder aan het vergezellen was.</w:t>
      </w:r>
    </w:p>
    <w:p w14:paraId="48960A09" w14:textId="77777777" w:rsidR="00AF37D1" w:rsidRPr="00B55BCC" w:rsidRDefault="00AF37D1" w:rsidP="00AF37D1">
      <w:pPr>
        <w:jc w:val="both"/>
        <w:rPr>
          <w:rFonts w:ascii="Montserrat" w:hAnsi="Montserrat" w:cstheme="minorHAnsi"/>
        </w:rPr>
      </w:pPr>
    </w:p>
    <w:p w14:paraId="3F0BCF1D" w14:textId="77777777" w:rsidR="00AF37D1" w:rsidRPr="00B55BCC" w:rsidRDefault="00AF37D1" w:rsidP="00AF37D1">
      <w:pPr>
        <w:pStyle w:val="Lijstalinea"/>
        <w:numPr>
          <w:ilvl w:val="0"/>
          <w:numId w:val="27"/>
        </w:numPr>
        <w:overflowPunct w:val="0"/>
        <w:autoSpaceDE w:val="0"/>
        <w:autoSpaceDN w:val="0"/>
        <w:adjustRightInd w:val="0"/>
        <w:spacing w:after="0" w:line="240" w:lineRule="auto"/>
        <w:jc w:val="both"/>
        <w:textAlignment w:val="baseline"/>
        <w:rPr>
          <w:rFonts w:ascii="Montserrat" w:hAnsi="Montserrat" w:cstheme="minorHAnsi"/>
        </w:rPr>
      </w:pPr>
      <w:r w:rsidRPr="00B55BCC">
        <w:rPr>
          <w:rFonts w:ascii="Montserrat" w:hAnsi="Montserrat" w:cstheme="minorHAnsi"/>
        </w:rPr>
        <w:t>Bij diefstal van de fiets organiseert VAB en neemt VAB de kosten ten laste voor het vervoer van de verzekerde tot de vertrek- of aankomstplaats met een maximum van €80. Deze waarborg wordt enkel toegestaan indien de verzekerde kan aantonen dat men alle voorzorgsmaatregelen heeft genomen om het risico op diefstal van de fiets maximaal te beperken én indien aangifte wordt gedaan bij de politie van de diefstal.</w:t>
      </w:r>
      <w:r w:rsidRPr="00B55BCC">
        <w:rPr>
          <w:rFonts w:ascii="Montserrat" w:hAnsi="Montserrat" w:cstheme="minorHAnsi"/>
          <w:noProof/>
          <w:lang w:eastAsia="nl-BE"/>
        </w:rPr>
        <w:t xml:space="preserve"> </w:t>
      </w:r>
    </w:p>
    <w:p w14:paraId="43156F31" w14:textId="77777777" w:rsidR="00AF37D1" w:rsidRPr="00B55BCC" w:rsidRDefault="00AF37D1" w:rsidP="00AF37D1">
      <w:pPr>
        <w:jc w:val="both"/>
        <w:rPr>
          <w:rFonts w:ascii="Montserrat" w:hAnsi="Montserrat" w:cstheme="minorHAnsi"/>
        </w:rPr>
      </w:pPr>
    </w:p>
    <w:p w14:paraId="3E2134ED" w14:textId="77777777" w:rsidR="00AF37D1" w:rsidRPr="00B55BCC" w:rsidRDefault="00AF37D1" w:rsidP="00AF37D1">
      <w:pPr>
        <w:ind w:left="360"/>
        <w:jc w:val="both"/>
        <w:rPr>
          <w:rFonts w:ascii="Montserrat" w:hAnsi="Montserrat" w:cstheme="minorHAnsi"/>
        </w:rPr>
      </w:pPr>
      <w:r w:rsidRPr="00B55BCC">
        <w:rPr>
          <w:rFonts w:ascii="Montserrat" w:hAnsi="Montserrat" w:cstheme="minorHAnsi"/>
        </w:rPr>
        <w:t xml:space="preserve">Hierboven wordt de standaard werking van de CYCLIS BIKE LEASE assistance omschreven. Hiervan kan in onderling overleg; vb. voor specifieke B2B-overeenkomsten, worden afgeweken. Hiervoor wordt dan een specifieke procedure afgesproken. CYCLIS BIKE LEASE kan specifieke sleepadressen opleggen. Vb. fiets van merk A verplicht slepen naar een officieel hersteller van merk A. Specifiek maatwerk kan aanleiding tot een specifiek tarief voor de bijstand. </w:t>
      </w:r>
    </w:p>
    <w:bookmarkEnd w:id="111"/>
    <w:p w14:paraId="1D124020" w14:textId="77777777" w:rsidR="00AF37D1" w:rsidRDefault="00AF37D1" w:rsidP="00AF37D1">
      <w:pPr>
        <w:rPr>
          <w:rFonts w:ascii="Montserrat" w:hAnsi="Montserrat"/>
          <w:i/>
          <w:iCs/>
        </w:rPr>
      </w:pPr>
    </w:p>
    <w:p w14:paraId="41C642DB" w14:textId="461B36CD" w:rsidR="00AF37D1" w:rsidRPr="00705F21" w:rsidRDefault="00AF37D1" w:rsidP="00AF37D1">
      <w:pPr>
        <w:rPr>
          <w:rFonts w:ascii="Montserrat" w:hAnsi="Montserrat"/>
          <w:i/>
          <w:iCs/>
        </w:rPr>
      </w:pPr>
      <w:r w:rsidRPr="00705F21">
        <w:rPr>
          <w:rFonts w:ascii="Montserrat" w:hAnsi="Montserrat"/>
          <w:i/>
          <w:iCs/>
        </w:rPr>
        <w:t>Wanneer wordt bijstand verleend ?</w:t>
      </w:r>
    </w:p>
    <w:p w14:paraId="01F23452" w14:textId="77777777" w:rsidR="00AF37D1" w:rsidRPr="00B55BCC" w:rsidRDefault="00AF37D1" w:rsidP="00AF37D1">
      <w:pPr>
        <w:pStyle w:val="Lijstalinea"/>
        <w:numPr>
          <w:ilvl w:val="0"/>
          <w:numId w:val="28"/>
        </w:numPr>
        <w:spacing w:after="120" w:line="264" w:lineRule="auto"/>
        <w:jc w:val="both"/>
        <w:rPr>
          <w:rFonts w:ascii="Montserrat" w:hAnsi="Montserrat" w:cstheme="minorHAnsi"/>
        </w:rPr>
      </w:pPr>
      <w:r w:rsidRPr="00B55BCC">
        <w:rPr>
          <w:rFonts w:ascii="Montserrat" w:hAnsi="Montserrat" w:cstheme="minorHAnsi"/>
        </w:rPr>
        <w:t xml:space="preserve">VAB verbindt zich ertoe 24 uur per dag, 7 dagen op 7, elke dag van het jaar, bijstand te verlenen aan de rechthebbende fietsen. </w:t>
      </w:r>
    </w:p>
    <w:p w14:paraId="4E5E6752" w14:textId="77777777" w:rsidR="00AF37D1" w:rsidRPr="00B55BCC" w:rsidRDefault="00AF37D1" w:rsidP="00AF37D1">
      <w:pPr>
        <w:pStyle w:val="Lijstalinea"/>
        <w:spacing w:after="120" w:line="264" w:lineRule="auto"/>
        <w:jc w:val="both"/>
        <w:rPr>
          <w:rFonts w:ascii="Montserrat" w:hAnsi="Montserrat" w:cstheme="minorHAnsi"/>
        </w:rPr>
      </w:pPr>
    </w:p>
    <w:p w14:paraId="16AEA5EF" w14:textId="77777777" w:rsidR="00AF37D1" w:rsidRPr="00B55BCC" w:rsidRDefault="00AF37D1" w:rsidP="00AF37D1">
      <w:pPr>
        <w:pStyle w:val="Lijstalinea"/>
        <w:spacing w:after="120" w:line="264" w:lineRule="auto"/>
        <w:jc w:val="both"/>
        <w:rPr>
          <w:rFonts w:ascii="Montserrat" w:hAnsi="Montserrat" w:cstheme="minorHAnsi"/>
        </w:rPr>
      </w:pPr>
    </w:p>
    <w:p w14:paraId="45207FF1" w14:textId="77777777" w:rsidR="00AF37D1" w:rsidRPr="00B55BCC" w:rsidRDefault="00AF37D1" w:rsidP="00AF37D1">
      <w:pPr>
        <w:pStyle w:val="Lijstalinea"/>
        <w:numPr>
          <w:ilvl w:val="0"/>
          <w:numId w:val="28"/>
        </w:numPr>
        <w:spacing w:after="120" w:line="264" w:lineRule="auto"/>
        <w:jc w:val="both"/>
        <w:rPr>
          <w:rFonts w:ascii="Montserrat" w:hAnsi="Montserrat" w:cstheme="minorHAnsi"/>
        </w:rPr>
      </w:pPr>
      <w:r w:rsidRPr="00B55BCC">
        <w:rPr>
          <w:rFonts w:ascii="Montserrat" w:hAnsi="Montserrat" w:cstheme="minorHAnsi"/>
        </w:rPr>
        <w:t xml:space="preserve">De begunstigde personen kunnen beroep doen op bijstand gedurende de geldigheidstermijn van het CYCLIS BIKE LEASE programma. </w:t>
      </w:r>
    </w:p>
    <w:p w14:paraId="0AD90A49" w14:textId="77777777" w:rsidR="00AF37D1" w:rsidRPr="00B55BCC" w:rsidRDefault="00AF37D1" w:rsidP="00AF37D1">
      <w:pPr>
        <w:jc w:val="both"/>
        <w:rPr>
          <w:rFonts w:ascii="Montserrat" w:hAnsi="Montserrat" w:cstheme="minorHAnsi"/>
        </w:rPr>
      </w:pPr>
    </w:p>
    <w:p w14:paraId="436C3BCE" w14:textId="77777777" w:rsidR="00AF37D1" w:rsidRPr="00B55BCC" w:rsidRDefault="00AF37D1" w:rsidP="00AF37D1">
      <w:pPr>
        <w:pStyle w:val="Lijstalinea"/>
        <w:numPr>
          <w:ilvl w:val="0"/>
          <w:numId w:val="28"/>
        </w:numPr>
        <w:spacing w:after="120" w:line="264" w:lineRule="auto"/>
        <w:jc w:val="both"/>
        <w:rPr>
          <w:rFonts w:ascii="Montserrat" w:hAnsi="Montserrat" w:cstheme="minorHAnsi"/>
        </w:rPr>
      </w:pPr>
      <w:r w:rsidRPr="00B55BCC">
        <w:rPr>
          <w:rFonts w:ascii="Montserrat" w:hAnsi="Montserrat" w:cstheme="minorHAnsi"/>
        </w:rPr>
        <w:t>Wanneer de dag van pech zich voordoet op het einde van (maar binnen) deze periode en bijstand noodzakelijk is die zich uitstrekt tot na deze periode, zal deze bijstand tevens door de bijstandsverlener worden verstrekt.</w:t>
      </w:r>
    </w:p>
    <w:p w14:paraId="2A3F2AE6" w14:textId="77777777" w:rsidR="00AF37D1" w:rsidRPr="00B55BCC" w:rsidRDefault="00AF37D1" w:rsidP="00AF37D1">
      <w:pPr>
        <w:jc w:val="both"/>
        <w:rPr>
          <w:rFonts w:ascii="Montserrat" w:hAnsi="Montserrat" w:cstheme="minorHAnsi"/>
        </w:rPr>
      </w:pPr>
    </w:p>
    <w:p w14:paraId="545D83F5" w14:textId="77777777" w:rsidR="00AF37D1" w:rsidRPr="00B55BCC" w:rsidRDefault="00AF37D1" w:rsidP="00AF37D1">
      <w:pPr>
        <w:pStyle w:val="Lijstalinea"/>
        <w:numPr>
          <w:ilvl w:val="0"/>
          <w:numId w:val="28"/>
        </w:numPr>
        <w:spacing w:after="120" w:line="264" w:lineRule="auto"/>
        <w:jc w:val="both"/>
        <w:rPr>
          <w:rFonts w:ascii="Montserrat" w:hAnsi="Montserrat" w:cstheme="minorHAnsi"/>
        </w:rPr>
      </w:pPr>
      <w:r w:rsidRPr="00B55BCC">
        <w:rPr>
          <w:rFonts w:ascii="Montserrat" w:hAnsi="Montserrat" w:cstheme="minorHAnsi"/>
        </w:rPr>
        <w:t>Het feit van op een exclusief CYCLIS BIKE LEASE nummer te bellen en zich als een klant van CYCLIS BIKE LEASE te identificeren is voldoende voor het verstrekken van de dienstverlening zoals beschreven in de bijvoegsels van deze overeenkomst.</w:t>
      </w:r>
    </w:p>
    <w:p w14:paraId="229C3602" w14:textId="77777777" w:rsidR="00AF37D1" w:rsidRPr="00B55BCC" w:rsidRDefault="00AF37D1" w:rsidP="00AF37D1">
      <w:pPr>
        <w:jc w:val="both"/>
        <w:rPr>
          <w:rFonts w:ascii="Montserrat" w:hAnsi="Montserrat" w:cstheme="minorHAnsi"/>
        </w:rPr>
      </w:pPr>
    </w:p>
    <w:p w14:paraId="5DD0A2B2" w14:textId="77777777" w:rsidR="00AF37D1" w:rsidRPr="00B55BCC" w:rsidRDefault="00AF37D1" w:rsidP="00AF37D1">
      <w:pPr>
        <w:pStyle w:val="Lijstalinea"/>
        <w:numPr>
          <w:ilvl w:val="0"/>
          <w:numId w:val="28"/>
        </w:numPr>
        <w:spacing w:after="120" w:line="264" w:lineRule="auto"/>
        <w:jc w:val="both"/>
        <w:rPr>
          <w:rFonts w:ascii="Montserrat" w:hAnsi="Montserrat" w:cstheme="minorHAnsi"/>
        </w:rPr>
      </w:pPr>
      <w:r w:rsidRPr="00B55BCC">
        <w:rPr>
          <w:rFonts w:ascii="Montserrat" w:hAnsi="Montserrat" w:cstheme="minorHAnsi"/>
        </w:rPr>
        <w:t>Indien de fiets op het moment van de aanvraag tot bijstand niet geldig voorkomt in het bestand doorgegeven door CYCLIS BIKE LEASE, zal de bijstandverzoeker vooraleer er diensten worden verleend een document dienen te ondertekenen waarin hij zich akkoord verklaart de kosten van de interventie door VAB te betalen, indien achteraf blijkt dat hij geen recht had op de bijstand via CYCLIS BIKE LEASE.</w:t>
      </w:r>
    </w:p>
    <w:p w14:paraId="27FE7ACE" w14:textId="77777777" w:rsidR="00AF37D1" w:rsidRPr="00B55BCC" w:rsidRDefault="00AF37D1" w:rsidP="00AF37D1">
      <w:pPr>
        <w:jc w:val="both"/>
        <w:rPr>
          <w:rFonts w:ascii="Montserrat" w:hAnsi="Montserrat" w:cstheme="minorHAnsi"/>
          <w:color w:val="FF0000"/>
        </w:rPr>
      </w:pPr>
    </w:p>
    <w:p w14:paraId="68B9F924" w14:textId="77777777" w:rsidR="00AF37D1" w:rsidRPr="00B55BCC" w:rsidRDefault="00AF37D1" w:rsidP="00AF37D1">
      <w:pPr>
        <w:pStyle w:val="Lijstalinea"/>
        <w:numPr>
          <w:ilvl w:val="0"/>
          <w:numId w:val="28"/>
        </w:numPr>
        <w:spacing w:after="120" w:line="264" w:lineRule="auto"/>
        <w:jc w:val="both"/>
        <w:rPr>
          <w:rFonts w:ascii="Montserrat" w:hAnsi="Montserrat" w:cstheme="minorHAnsi"/>
        </w:rPr>
      </w:pPr>
      <w:r w:rsidRPr="00B55BCC">
        <w:rPr>
          <w:rFonts w:ascii="Montserrat" w:hAnsi="Montserrat" w:cstheme="minorHAnsi"/>
        </w:rPr>
        <w:t>Om een beroep te kunnen doen op de bijstand, dient de begunstigde bij aankomst van de technicus bij de fiets aanwezig te zijn.</w:t>
      </w:r>
    </w:p>
    <w:p w14:paraId="4197BEC8" w14:textId="77777777" w:rsidR="00AF37D1" w:rsidRPr="00B55BCC" w:rsidRDefault="00AF37D1" w:rsidP="00AF37D1">
      <w:pPr>
        <w:rPr>
          <w:rFonts w:ascii="Montserrat" w:hAnsi="Montserrat" w:cstheme="minorHAnsi"/>
        </w:rPr>
      </w:pPr>
    </w:p>
    <w:p w14:paraId="757EDD4A" w14:textId="77777777" w:rsidR="00AF37D1" w:rsidRPr="00B55BCC" w:rsidRDefault="00AF37D1" w:rsidP="00AF37D1">
      <w:pPr>
        <w:pBdr>
          <w:top w:val="single" w:sz="4" w:space="1" w:color="auto"/>
          <w:left w:val="single" w:sz="4" w:space="4" w:color="auto"/>
          <w:bottom w:val="single" w:sz="4" w:space="1" w:color="auto"/>
          <w:right w:val="single" w:sz="4" w:space="4" w:color="auto"/>
        </w:pBdr>
        <w:jc w:val="both"/>
        <w:rPr>
          <w:rFonts w:ascii="Montserrat" w:hAnsi="Montserrat" w:cstheme="minorHAnsi"/>
          <w:b/>
        </w:rPr>
      </w:pPr>
      <w:r w:rsidRPr="00B55BCC">
        <w:rPr>
          <w:rFonts w:ascii="Montserrat" w:hAnsi="Montserrat" w:cstheme="minorHAnsi"/>
          <w:b/>
        </w:rPr>
        <w:t>Uitsluitingen</w:t>
      </w:r>
    </w:p>
    <w:p w14:paraId="1EFC4989" w14:textId="77777777" w:rsidR="00AF37D1" w:rsidRPr="00B55BCC" w:rsidRDefault="00AF37D1" w:rsidP="00AF37D1">
      <w:pPr>
        <w:jc w:val="both"/>
        <w:rPr>
          <w:rFonts w:ascii="Montserrat" w:hAnsi="Montserrat" w:cstheme="minorHAnsi"/>
        </w:rPr>
      </w:pPr>
    </w:p>
    <w:p w14:paraId="4F9DC4BE" w14:textId="77777777" w:rsidR="00AF37D1" w:rsidRPr="00B55BCC" w:rsidRDefault="00AF37D1" w:rsidP="00AF37D1">
      <w:pPr>
        <w:jc w:val="both"/>
        <w:rPr>
          <w:rFonts w:ascii="Montserrat" w:hAnsi="Montserrat" w:cstheme="minorHAnsi"/>
        </w:rPr>
      </w:pPr>
      <w:r w:rsidRPr="00B55BCC">
        <w:rPr>
          <w:rFonts w:ascii="Montserrat" w:hAnsi="Montserrat" w:cstheme="minorHAnsi"/>
        </w:rPr>
        <w:t>Worden niet gewaarborgd in het kader van deze overeenkomst:</w:t>
      </w:r>
    </w:p>
    <w:p w14:paraId="72917ACC" w14:textId="77777777" w:rsidR="00AF37D1" w:rsidRPr="00B55BCC" w:rsidRDefault="00AF37D1" w:rsidP="00AF37D1">
      <w:pPr>
        <w:numPr>
          <w:ilvl w:val="0"/>
          <w:numId w:val="29"/>
        </w:numPr>
        <w:tabs>
          <w:tab w:val="left" w:pos="709"/>
        </w:tabs>
        <w:overflowPunct w:val="0"/>
        <w:autoSpaceDE w:val="0"/>
        <w:autoSpaceDN w:val="0"/>
        <w:adjustRightInd w:val="0"/>
        <w:spacing w:after="0" w:line="240" w:lineRule="auto"/>
        <w:textAlignment w:val="baseline"/>
        <w:rPr>
          <w:rFonts w:ascii="Montserrat" w:hAnsi="Montserrat" w:cstheme="minorHAnsi"/>
        </w:rPr>
      </w:pPr>
      <w:r w:rsidRPr="00B55BCC">
        <w:rPr>
          <w:rFonts w:ascii="Montserrat" w:hAnsi="Montserrat" w:cstheme="minorHAnsi"/>
        </w:rPr>
        <w:t>Prijs van wisselstukken of materiaal.</w:t>
      </w:r>
    </w:p>
    <w:p w14:paraId="5220D2C7" w14:textId="77777777" w:rsidR="00AF37D1" w:rsidRPr="00705F21" w:rsidRDefault="00AF37D1" w:rsidP="00AF37D1">
      <w:pPr>
        <w:pStyle w:val="INSPRONG1"/>
        <w:numPr>
          <w:ilvl w:val="0"/>
          <w:numId w:val="29"/>
        </w:numPr>
        <w:tabs>
          <w:tab w:val="left" w:pos="709"/>
        </w:tabs>
        <w:jc w:val="both"/>
        <w:rPr>
          <w:rFonts w:ascii="Montserrat" w:hAnsi="Montserrat" w:cstheme="minorHAnsi"/>
          <w:sz w:val="20"/>
        </w:rPr>
      </w:pPr>
      <w:r w:rsidRPr="00705F21">
        <w:rPr>
          <w:rFonts w:ascii="Montserrat" w:hAnsi="Montserrat" w:cstheme="minorHAnsi"/>
          <w:sz w:val="20"/>
        </w:rPr>
        <w:t>Tussenkomsten die het gevolg zijn van incidenten die de fiets niet immobiliseren.</w:t>
      </w:r>
    </w:p>
    <w:p w14:paraId="50430112" w14:textId="77777777" w:rsidR="00AF37D1" w:rsidRPr="00B55BCC" w:rsidRDefault="00AF37D1" w:rsidP="00AF37D1">
      <w:pPr>
        <w:numPr>
          <w:ilvl w:val="0"/>
          <w:numId w:val="29"/>
        </w:numPr>
        <w:tabs>
          <w:tab w:val="left" w:pos="709"/>
        </w:tabs>
        <w:overflowPunct w:val="0"/>
        <w:autoSpaceDE w:val="0"/>
        <w:autoSpaceDN w:val="0"/>
        <w:adjustRightInd w:val="0"/>
        <w:spacing w:after="0" w:line="240" w:lineRule="auto"/>
        <w:textAlignment w:val="baseline"/>
        <w:rPr>
          <w:rFonts w:ascii="Montserrat" w:hAnsi="Montserrat" w:cstheme="minorHAnsi"/>
        </w:rPr>
      </w:pPr>
      <w:r w:rsidRPr="00B55BCC">
        <w:rPr>
          <w:rFonts w:ascii="Montserrat" w:hAnsi="Montserrat" w:cstheme="minorHAnsi"/>
        </w:rPr>
        <w:t>Herstellingskosten door de dealer en eventuele onderhoudskosten.</w:t>
      </w:r>
    </w:p>
    <w:p w14:paraId="358CF525" w14:textId="77777777" w:rsidR="00AF37D1" w:rsidRPr="00B55BCC" w:rsidRDefault="00AF37D1" w:rsidP="00AF37D1">
      <w:pPr>
        <w:numPr>
          <w:ilvl w:val="0"/>
          <w:numId w:val="29"/>
        </w:numPr>
        <w:tabs>
          <w:tab w:val="left" w:pos="709"/>
        </w:tabs>
        <w:spacing w:after="0" w:line="240" w:lineRule="auto"/>
        <w:jc w:val="both"/>
        <w:rPr>
          <w:rFonts w:ascii="Montserrat" w:hAnsi="Montserrat" w:cstheme="minorHAnsi"/>
        </w:rPr>
      </w:pPr>
      <w:r w:rsidRPr="00B55BCC">
        <w:rPr>
          <w:rFonts w:ascii="Montserrat" w:hAnsi="Montserrat" w:cstheme="minorHAnsi"/>
        </w:rPr>
        <w:t xml:space="preserve">Kosten ten gevolge van prestaties die niet aan VAB werden aangevraagd </w:t>
      </w:r>
    </w:p>
    <w:p w14:paraId="7BA54B9A" w14:textId="77777777" w:rsidR="00AF37D1" w:rsidRPr="00B55BCC" w:rsidRDefault="00AF37D1" w:rsidP="00AF37D1">
      <w:pPr>
        <w:numPr>
          <w:ilvl w:val="0"/>
          <w:numId w:val="29"/>
        </w:numPr>
        <w:tabs>
          <w:tab w:val="left" w:pos="709"/>
        </w:tabs>
        <w:overflowPunct w:val="0"/>
        <w:autoSpaceDE w:val="0"/>
        <w:autoSpaceDN w:val="0"/>
        <w:adjustRightInd w:val="0"/>
        <w:spacing w:after="0" w:line="240" w:lineRule="auto"/>
        <w:textAlignment w:val="baseline"/>
        <w:rPr>
          <w:rFonts w:ascii="Montserrat" w:hAnsi="Montserrat" w:cstheme="minorHAnsi"/>
        </w:rPr>
      </w:pPr>
      <w:r w:rsidRPr="00B55BCC">
        <w:rPr>
          <w:rFonts w:ascii="Montserrat" w:hAnsi="Montserrat" w:cstheme="minorHAnsi"/>
        </w:rPr>
        <w:t>Vervoer van lading (goederen en/of dieren).</w:t>
      </w:r>
    </w:p>
    <w:p w14:paraId="0F5257DF" w14:textId="77777777" w:rsidR="00AF37D1" w:rsidRPr="00705F21" w:rsidRDefault="00AF37D1" w:rsidP="00AF37D1">
      <w:pPr>
        <w:numPr>
          <w:ilvl w:val="0"/>
          <w:numId w:val="29"/>
        </w:numPr>
        <w:tabs>
          <w:tab w:val="left" w:pos="709"/>
        </w:tabs>
        <w:overflowPunct w:val="0"/>
        <w:autoSpaceDE w:val="0"/>
        <w:autoSpaceDN w:val="0"/>
        <w:adjustRightInd w:val="0"/>
        <w:spacing w:after="0" w:line="240" w:lineRule="auto"/>
        <w:textAlignment w:val="baseline"/>
        <w:rPr>
          <w:rFonts w:ascii="Montserrat" w:hAnsi="Montserrat" w:cstheme="minorHAnsi"/>
        </w:rPr>
      </w:pPr>
      <w:r w:rsidRPr="00705F21">
        <w:rPr>
          <w:rFonts w:ascii="Montserrat" w:hAnsi="Montserrat" w:cstheme="minorHAnsi"/>
        </w:rPr>
        <w:t>Bergingsoperaties en/of kraanwerk.</w:t>
      </w:r>
    </w:p>
    <w:p w14:paraId="6501C27A" w14:textId="77777777" w:rsidR="00AF37D1" w:rsidRPr="00B55BCC" w:rsidRDefault="00AF37D1" w:rsidP="00AF37D1">
      <w:pPr>
        <w:numPr>
          <w:ilvl w:val="0"/>
          <w:numId w:val="29"/>
        </w:numPr>
        <w:tabs>
          <w:tab w:val="left" w:pos="709"/>
        </w:tabs>
        <w:spacing w:after="0" w:line="240" w:lineRule="auto"/>
        <w:jc w:val="both"/>
        <w:rPr>
          <w:rFonts w:ascii="Montserrat" w:hAnsi="Montserrat" w:cstheme="minorHAnsi"/>
        </w:rPr>
      </w:pPr>
      <w:r w:rsidRPr="00B55BCC">
        <w:rPr>
          <w:rFonts w:ascii="Montserrat" w:hAnsi="Montserrat" w:cstheme="minorHAnsi"/>
        </w:rPr>
        <w:t xml:space="preserve">Alle schade, pech of ongeval die zich voordoet tijdens een georganiseerde training of deelname van de fiets aan wedstrijden. </w:t>
      </w:r>
    </w:p>
    <w:p w14:paraId="0F8EB291" w14:textId="77777777" w:rsidR="00AF37D1" w:rsidRPr="00B55BCC" w:rsidRDefault="00AF37D1" w:rsidP="00AF37D1">
      <w:pPr>
        <w:numPr>
          <w:ilvl w:val="0"/>
          <w:numId w:val="29"/>
        </w:numPr>
        <w:tabs>
          <w:tab w:val="left" w:pos="709"/>
        </w:tabs>
        <w:overflowPunct w:val="0"/>
        <w:autoSpaceDE w:val="0"/>
        <w:autoSpaceDN w:val="0"/>
        <w:adjustRightInd w:val="0"/>
        <w:spacing w:after="0" w:line="240" w:lineRule="auto"/>
        <w:jc w:val="both"/>
        <w:textAlignment w:val="baseline"/>
        <w:rPr>
          <w:rFonts w:ascii="Montserrat" w:hAnsi="Montserrat" w:cstheme="minorHAnsi"/>
        </w:rPr>
      </w:pPr>
      <w:r w:rsidRPr="00B55BCC">
        <w:rPr>
          <w:rFonts w:ascii="Montserrat" w:hAnsi="Montserrat" w:cstheme="minorHAnsi"/>
        </w:rPr>
        <w:t>Deze overeenkomst dekt geen diefstal of beschadigingen van voorwerpen of bijhorigheden van de fiets ten gevolge van pech en ongeval.</w:t>
      </w:r>
    </w:p>
    <w:p w14:paraId="70651BE5" w14:textId="77777777" w:rsidR="00AF37D1" w:rsidRPr="00B55BCC" w:rsidRDefault="00AF37D1" w:rsidP="00AF37D1">
      <w:pPr>
        <w:numPr>
          <w:ilvl w:val="0"/>
          <w:numId w:val="29"/>
        </w:numPr>
        <w:tabs>
          <w:tab w:val="left" w:pos="709"/>
        </w:tabs>
        <w:spacing w:after="0" w:line="240" w:lineRule="auto"/>
        <w:jc w:val="both"/>
        <w:rPr>
          <w:rFonts w:ascii="Montserrat" w:hAnsi="Montserrat" w:cstheme="minorHAnsi"/>
        </w:rPr>
      </w:pPr>
      <w:r w:rsidRPr="00B55BCC">
        <w:rPr>
          <w:rFonts w:ascii="Montserrat" w:hAnsi="Montserrat" w:cstheme="minorHAnsi"/>
        </w:rPr>
        <w:t>Bijstand aan een fiets die reeds bij een dealer staat.</w:t>
      </w:r>
    </w:p>
    <w:p w14:paraId="71EC1B5F" w14:textId="77777777" w:rsidR="00AF37D1" w:rsidRPr="00B55BCC" w:rsidRDefault="00AF37D1" w:rsidP="00AF37D1">
      <w:pPr>
        <w:numPr>
          <w:ilvl w:val="0"/>
          <w:numId w:val="29"/>
        </w:numPr>
        <w:tabs>
          <w:tab w:val="left" w:pos="709"/>
        </w:tabs>
        <w:spacing w:after="0" w:line="240" w:lineRule="auto"/>
        <w:jc w:val="both"/>
        <w:rPr>
          <w:rFonts w:ascii="Montserrat" w:hAnsi="Montserrat" w:cstheme="minorHAnsi"/>
        </w:rPr>
      </w:pPr>
      <w:r w:rsidRPr="00B55BCC">
        <w:rPr>
          <w:rFonts w:ascii="Montserrat" w:hAnsi="Montserrat" w:cstheme="minorHAnsi"/>
        </w:rPr>
        <w:t>Slepen in opdracht van de overheid of de politie.</w:t>
      </w:r>
    </w:p>
    <w:p w14:paraId="09E2FD08" w14:textId="77777777" w:rsidR="00AF37D1" w:rsidRPr="00B55BCC" w:rsidRDefault="00AF37D1" w:rsidP="00AF37D1">
      <w:pPr>
        <w:numPr>
          <w:ilvl w:val="0"/>
          <w:numId w:val="29"/>
        </w:numPr>
        <w:tabs>
          <w:tab w:val="left" w:pos="709"/>
        </w:tabs>
        <w:overflowPunct w:val="0"/>
        <w:autoSpaceDE w:val="0"/>
        <w:autoSpaceDN w:val="0"/>
        <w:adjustRightInd w:val="0"/>
        <w:spacing w:after="0" w:line="240" w:lineRule="auto"/>
        <w:textAlignment w:val="baseline"/>
        <w:rPr>
          <w:rFonts w:ascii="Montserrat" w:hAnsi="Montserrat" w:cstheme="minorHAnsi"/>
        </w:rPr>
      </w:pPr>
      <w:r w:rsidRPr="00B55BCC">
        <w:rPr>
          <w:rFonts w:ascii="Montserrat" w:hAnsi="Montserrat" w:cstheme="minorHAnsi"/>
        </w:rPr>
        <w:t>Alle gevallen van misbruik en/of bedrog.</w:t>
      </w:r>
    </w:p>
    <w:p w14:paraId="6411D693" w14:textId="77777777" w:rsidR="00AF37D1" w:rsidRPr="00B55BCC" w:rsidRDefault="00AF37D1" w:rsidP="00AF37D1">
      <w:pPr>
        <w:numPr>
          <w:ilvl w:val="0"/>
          <w:numId w:val="29"/>
        </w:numPr>
        <w:spacing w:after="0" w:line="240" w:lineRule="auto"/>
        <w:jc w:val="both"/>
        <w:rPr>
          <w:rFonts w:ascii="Montserrat" w:hAnsi="Montserrat" w:cstheme="minorHAnsi"/>
        </w:rPr>
      </w:pPr>
      <w:r w:rsidRPr="00B55BCC">
        <w:rPr>
          <w:rFonts w:ascii="Montserrat" w:hAnsi="Montserrat" w:cstheme="minorHAnsi"/>
        </w:rPr>
        <w:t>Panne ten gevolge van aanpassingen, plaatsing van toebehoren en niet originele onderdelen.</w:t>
      </w:r>
    </w:p>
    <w:p w14:paraId="1B61A7DC" w14:textId="77777777" w:rsidR="00AF37D1" w:rsidRPr="00B55BCC" w:rsidRDefault="00AF37D1" w:rsidP="00AF37D1">
      <w:pPr>
        <w:numPr>
          <w:ilvl w:val="0"/>
          <w:numId w:val="29"/>
        </w:numPr>
        <w:spacing w:after="0" w:line="240" w:lineRule="auto"/>
        <w:jc w:val="both"/>
        <w:rPr>
          <w:rFonts w:ascii="Montserrat" w:hAnsi="Montserrat" w:cstheme="minorHAnsi"/>
        </w:rPr>
      </w:pPr>
      <w:r w:rsidRPr="00B55BCC">
        <w:rPr>
          <w:rFonts w:ascii="Montserrat" w:hAnsi="Montserrat" w:cstheme="minorHAnsi"/>
        </w:rPr>
        <w:t>Panne ten gevolge van nalatigheid van het onderhoud.</w:t>
      </w:r>
    </w:p>
    <w:p w14:paraId="0C717054" w14:textId="77777777" w:rsidR="00AF37D1" w:rsidRPr="00B55BCC" w:rsidRDefault="00AF37D1" w:rsidP="00AF37D1">
      <w:pPr>
        <w:numPr>
          <w:ilvl w:val="0"/>
          <w:numId w:val="29"/>
        </w:numPr>
        <w:spacing w:after="0" w:line="240" w:lineRule="auto"/>
        <w:jc w:val="both"/>
        <w:rPr>
          <w:rFonts w:ascii="Montserrat" w:hAnsi="Montserrat" w:cstheme="minorHAnsi"/>
        </w:rPr>
      </w:pPr>
      <w:r w:rsidRPr="00B55BCC">
        <w:rPr>
          <w:rFonts w:ascii="Montserrat" w:hAnsi="Montserrat" w:cstheme="minorHAnsi"/>
        </w:rPr>
        <w:t>Interventies die aangevraagd worden op plaatsen die niet bereikbaar zijn voor VAB interventievoertuigen.</w:t>
      </w:r>
    </w:p>
    <w:p w14:paraId="76EEEBFA" w14:textId="77777777" w:rsidR="00AF37D1" w:rsidRPr="00B55BCC" w:rsidRDefault="00AF37D1" w:rsidP="00AF37D1">
      <w:pPr>
        <w:numPr>
          <w:ilvl w:val="0"/>
          <w:numId w:val="29"/>
        </w:numPr>
        <w:spacing w:after="0" w:line="240" w:lineRule="auto"/>
        <w:jc w:val="both"/>
        <w:rPr>
          <w:rFonts w:ascii="Montserrat" w:hAnsi="Montserrat" w:cstheme="minorHAnsi"/>
        </w:rPr>
      </w:pPr>
      <w:r w:rsidRPr="00B55BCC">
        <w:rPr>
          <w:rFonts w:ascii="Montserrat" w:hAnsi="Montserrat" w:cstheme="minorHAnsi"/>
        </w:rPr>
        <w:t>Interventies op het thuisadres, in een straal van 1 kilometer rond de woning of begin- of eindpunt van de rit.</w:t>
      </w:r>
    </w:p>
    <w:p w14:paraId="46DFCF21" w14:textId="77777777" w:rsidR="00AF37D1" w:rsidRPr="00705F21" w:rsidRDefault="00AF37D1" w:rsidP="00AF37D1">
      <w:pPr>
        <w:numPr>
          <w:ilvl w:val="0"/>
          <w:numId w:val="29"/>
        </w:numPr>
        <w:spacing w:after="0" w:line="240" w:lineRule="auto"/>
        <w:jc w:val="both"/>
        <w:rPr>
          <w:rFonts w:ascii="Montserrat" w:hAnsi="Montserrat" w:cstheme="minorHAnsi"/>
        </w:rPr>
      </w:pPr>
      <w:r w:rsidRPr="00705F21">
        <w:rPr>
          <w:rFonts w:ascii="Montserrat" w:hAnsi="Montserrat" w:cstheme="minorHAnsi"/>
        </w:rPr>
        <w:t>Medische bijstand aan bestuurder.</w:t>
      </w:r>
    </w:p>
    <w:p w14:paraId="131A01D4" w14:textId="77777777" w:rsidR="00AF37D1" w:rsidRPr="00B55BCC" w:rsidRDefault="00AF37D1" w:rsidP="00AF37D1">
      <w:pPr>
        <w:numPr>
          <w:ilvl w:val="0"/>
          <w:numId w:val="29"/>
        </w:numPr>
        <w:spacing w:after="0" w:line="240" w:lineRule="auto"/>
        <w:jc w:val="both"/>
        <w:rPr>
          <w:rFonts w:ascii="Montserrat" w:hAnsi="Montserrat" w:cstheme="minorHAnsi"/>
        </w:rPr>
      </w:pPr>
      <w:r w:rsidRPr="00B55BCC">
        <w:rPr>
          <w:rFonts w:ascii="Montserrat" w:hAnsi="Montserrat" w:cstheme="minorHAnsi"/>
        </w:rPr>
        <w:t xml:space="preserve">Telefoonkosten om de bijstandscentrale te bereiken. </w:t>
      </w:r>
    </w:p>
    <w:p w14:paraId="67C4D783" w14:textId="77777777" w:rsidR="00AF37D1" w:rsidRPr="00B55BCC" w:rsidRDefault="00AF37D1" w:rsidP="00AF37D1">
      <w:pPr>
        <w:numPr>
          <w:ilvl w:val="0"/>
          <w:numId w:val="29"/>
        </w:numPr>
        <w:spacing w:after="0" w:line="240" w:lineRule="auto"/>
        <w:jc w:val="both"/>
        <w:rPr>
          <w:rFonts w:ascii="Montserrat" w:hAnsi="Montserrat" w:cstheme="minorHAnsi"/>
        </w:rPr>
      </w:pPr>
      <w:r w:rsidRPr="00B55BCC">
        <w:rPr>
          <w:rFonts w:ascii="Montserrat" w:hAnsi="Montserrat" w:cstheme="minorHAnsi"/>
        </w:rPr>
        <w:t xml:space="preserve">Verloren sleutels van een extern fietsslot. </w:t>
      </w:r>
    </w:p>
    <w:p w14:paraId="058CB0F5" w14:textId="77777777" w:rsidR="00AF37D1" w:rsidRPr="00B55BCC" w:rsidRDefault="00AF37D1" w:rsidP="00AF37D1">
      <w:pPr>
        <w:ind w:left="720"/>
        <w:jc w:val="both"/>
        <w:rPr>
          <w:rFonts w:ascii="Montserrat" w:hAnsi="Montserrat" w:cstheme="minorHAnsi"/>
        </w:rPr>
      </w:pPr>
    </w:p>
    <w:p w14:paraId="016D5DDB" w14:textId="77777777" w:rsidR="00AF37D1" w:rsidRPr="00B55BCC" w:rsidRDefault="00AF37D1" w:rsidP="00AF37D1">
      <w:pPr>
        <w:jc w:val="both"/>
        <w:rPr>
          <w:rFonts w:ascii="Montserrat" w:hAnsi="Montserrat" w:cstheme="minorHAnsi"/>
        </w:rPr>
      </w:pPr>
      <w:r w:rsidRPr="00B55BCC">
        <w:rPr>
          <w:rFonts w:ascii="Montserrat" w:hAnsi="Montserrat" w:cstheme="minorHAnsi"/>
        </w:rPr>
        <w:t>VAB kan niet aansprakelijk worden gesteld voor schade, vertragingen, verhinderingen of het niet uitvoeren van de gegarandeerde bijstand, indien dit het gevolg is van heirkracht zoals o.a. oorlog, burgeroorlog, revolutie, opstand, staking, inbeslagname of dwangbevel van en door de openbare macht, kernreacties, radioactiviteit, natuurfenomenen, panne aan het stroom- of telefoonnet.</w:t>
      </w:r>
    </w:p>
    <w:p w14:paraId="5BB64C89" w14:textId="77777777" w:rsidR="00AF37D1" w:rsidRPr="00B55BCC" w:rsidRDefault="00AF37D1" w:rsidP="00AF37D1">
      <w:pPr>
        <w:jc w:val="both"/>
        <w:rPr>
          <w:rFonts w:ascii="Montserrat" w:hAnsi="Montserrat" w:cstheme="minorHAnsi"/>
        </w:rPr>
      </w:pPr>
      <w:r w:rsidRPr="00B55BCC">
        <w:rPr>
          <w:rFonts w:ascii="Montserrat" w:hAnsi="Montserrat" w:cstheme="minorHAnsi"/>
        </w:rPr>
        <w:t>VAB behoudt zich het recht voor de gewaarborgde bijstand te weigeren of onmiddellijk stop te zetten, in geval van misbruik door of bedrog van de begunstigde.</w:t>
      </w:r>
    </w:p>
    <w:p w14:paraId="103ED937" w14:textId="77777777" w:rsidR="00FB7886" w:rsidRPr="00FB7886" w:rsidRDefault="00FB7886">
      <w:pPr>
        <w:rPr>
          <w:lang w:val="nl-NL"/>
        </w:rPr>
      </w:pPr>
    </w:p>
    <w:p w14:paraId="676D52B9" w14:textId="77777777" w:rsidR="00FB7886" w:rsidRDefault="00FB7886"/>
    <w:sectPr w:rsidR="00FB7886">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DC9C3" w14:textId="77777777" w:rsidR="008A7AE7" w:rsidRDefault="008A7AE7" w:rsidP="00285142">
      <w:pPr>
        <w:spacing w:after="0" w:line="240" w:lineRule="auto"/>
      </w:pPr>
      <w:r>
        <w:separator/>
      </w:r>
    </w:p>
  </w:endnote>
  <w:endnote w:type="continuationSeparator" w:id="0">
    <w:p w14:paraId="1D963AB6" w14:textId="77777777" w:rsidR="008A7AE7" w:rsidRDefault="008A7AE7" w:rsidP="0028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labo 27px">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Work Sans">
    <w:altName w:val="Times New Roman"/>
    <w:charset w:val="00"/>
    <w:family w:val="auto"/>
    <w:pitch w:val="variable"/>
    <w:sig w:usb0="00000001" w:usb1="5000E07B" w:usb2="00000000" w:usb3="00000000" w:csb0="000001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Nixie One">
    <w:altName w:val="Calibri"/>
    <w:charset w:val="00"/>
    <w:family w:val="auto"/>
    <w:pitch w:val="default"/>
  </w:font>
  <w:font w:name="Montserrat">
    <w:altName w:val="Times New Roman"/>
    <w:charset w:val="00"/>
    <w:family w:val="auto"/>
    <w:pitch w:val="variable"/>
    <w:sig w:usb0="00000001" w:usb1="00000003" w:usb2="00000000"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2933E" w14:textId="77777777" w:rsidR="008A7AE7" w:rsidRDefault="008A7AE7" w:rsidP="00285142">
      <w:pPr>
        <w:spacing w:after="0" w:line="240" w:lineRule="auto"/>
      </w:pPr>
      <w:r>
        <w:separator/>
      </w:r>
    </w:p>
  </w:footnote>
  <w:footnote w:type="continuationSeparator" w:id="0">
    <w:p w14:paraId="0DE1CC5C" w14:textId="77777777" w:rsidR="008A7AE7" w:rsidRDefault="008A7AE7" w:rsidP="00285142">
      <w:pPr>
        <w:spacing w:after="0" w:line="240" w:lineRule="auto"/>
      </w:pPr>
      <w:r>
        <w:continuationSeparator/>
      </w:r>
    </w:p>
  </w:footnote>
  <w:footnote w:id="1">
    <w:p w14:paraId="16AF263F" w14:textId="1FA0F743" w:rsidR="00B53261" w:rsidRDefault="00B53261">
      <w:pPr>
        <w:pStyle w:val="Voetnoottekst"/>
      </w:pPr>
      <w:r>
        <w:rPr>
          <w:rStyle w:val="Voetnootmarkering"/>
        </w:rPr>
        <w:footnoteRef/>
      </w:r>
      <w:r>
        <w:t xml:space="preserve"> </w:t>
      </w:r>
      <w:r w:rsidRPr="006A76B3">
        <w:t>Let op: deze voorwaarde is te beoordelen per belastbaar tijdvak (kalenderjaar)</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630802"/>
      <w:docPartObj>
        <w:docPartGallery w:val="Page Numbers (Top of Page)"/>
        <w:docPartUnique/>
      </w:docPartObj>
    </w:sdtPr>
    <w:sdtEndPr/>
    <w:sdtContent>
      <w:p w14:paraId="364C7679" w14:textId="347F5C41" w:rsidR="00B53261" w:rsidRDefault="00B53261">
        <w:pPr>
          <w:pStyle w:val="Koptekst"/>
          <w:jc w:val="right"/>
        </w:pPr>
        <w:r>
          <w:fldChar w:fldCharType="begin"/>
        </w:r>
        <w:r>
          <w:instrText>PAGE   \* MERGEFORMAT</w:instrText>
        </w:r>
        <w:r>
          <w:fldChar w:fldCharType="separate"/>
        </w:r>
        <w:r w:rsidR="0090598E" w:rsidRPr="0090598E">
          <w:rPr>
            <w:noProof/>
            <w:lang w:val="nl-NL"/>
          </w:rPr>
          <w:t>6</w:t>
        </w:r>
        <w:r>
          <w:fldChar w:fldCharType="end"/>
        </w:r>
      </w:p>
    </w:sdtContent>
  </w:sdt>
  <w:p w14:paraId="1EC72391" w14:textId="77777777" w:rsidR="00B53261" w:rsidRDefault="00B5326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CEEE8A8"/>
    <w:lvl w:ilvl="0">
      <w:numFmt w:val="bullet"/>
      <w:lvlText w:val="*"/>
      <w:lvlJc w:val="left"/>
    </w:lvl>
  </w:abstractNum>
  <w:abstractNum w:abstractNumId="1" w15:restartNumberingAfterBreak="0">
    <w:nsid w:val="00D359C0"/>
    <w:multiLevelType w:val="multilevel"/>
    <w:tmpl w:val="C220F6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CB05D8D"/>
    <w:multiLevelType w:val="multilevel"/>
    <w:tmpl w:val="8B5A950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3CD656D"/>
    <w:multiLevelType w:val="multilevel"/>
    <w:tmpl w:val="9DC40F2A"/>
    <w:lvl w:ilvl="0">
      <w:start w:val="1"/>
      <w:numFmt w:val="bullet"/>
      <w:lvlText w:val="●"/>
      <w:lvlJc w:val="left"/>
      <w:pPr>
        <w:ind w:left="786"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86C1CC0"/>
    <w:multiLevelType w:val="multilevel"/>
    <w:tmpl w:val="6FE29B42"/>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E751A81"/>
    <w:multiLevelType w:val="hybridMultilevel"/>
    <w:tmpl w:val="E77E902A"/>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48C4873"/>
    <w:multiLevelType w:val="hybridMultilevel"/>
    <w:tmpl w:val="614C002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25C12414"/>
    <w:multiLevelType w:val="multilevel"/>
    <w:tmpl w:val="9CC00A2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25CA600E"/>
    <w:multiLevelType w:val="multilevel"/>
    <w:tmpl w:val="94D073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677C47"/>
    <w:multiLevelType w:val="multilevel"/>
    <w:tmpl w:val="209679F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A0E1A06"/>
    <w:multiLevelType w:val="hybridMultilevel"/>
    <w:tmpl w:val="35926ED8"/>
    <w:lvl w:ilvl="0" w:tplc="679E8DCC">
      <w:start w:val="2"/>
      <w:numFmt w:val="bullet"/>
      <w:lvlText w:val=""/>
      <w:lvlJc w:val="left"/>
      <w:pPr>
        <w:ind w:left="720" w:hanging="360"/>
      </w:pPr>
      <w:rPr>
        <w:rFonts w:ascii="Wingdings" w:eastAsia="Times New Roman"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2B75A9"/>
    <w:multiLevelType w:val="hybridMultilevel"/>
    <w:tmpl w:val="443E74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0AA2682"/>
    <w:multiLevelType w:val="multilevel"/>
    <w:tmpl w:val="0CB8450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29F4ADC"/>
    <w:multiLevelType w:val="hybridMultilevel"/>
    <w:tmpl w:val="826CFA60"/>
    <w:lvl w:ilvl="0" w:tplc="2EEA235A">
      <w:numFmt w:val="bullet"/>
      <w:lvlText w:val="-"/>
      <w:lvlJc w:val="left"/>
      <w:pPr>
        <w:ind w:left="720" w:hanging="360"/>
      </w:pPr>
      <w:rPr>
        <w:rFonts w:ascii="Open Sans" w:eastAsia="Open Sans" w:hAnsi="Open Sans" w:cs="Open San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429176CF"/>
    <w:multiLevelType w:val="hybridMultilevel"/>
    <w:tmpl w:val="8320EF1E"/>
    <w:lvl w:ilvl="0" w:tplc="0813000D">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4B5005B5"/>
    <w:multiLevelType w:val="multilevel"/>
    <w:tmpl w:val="3ED4CF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5760331C"/>
    <w:multiLevelType w:val="multilevel"/>
    <w:tmpl w:val="0F9E9F0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57C85AC3"/>
    <w:multiLevelType w:val="hybridMultilevel"/>
    <w:tmpl w:val="DD42E84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9724439"/>
    <w:multiLevelType w:val="hybridMultilevel"/>
    <w:tmpl w:val="B8BC76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29B2179"/>
    <w:multiLevelType w:val="hybridMultilevel"/>
    <w:tmpl w:val="9EF004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2FA6912"/>
    <w:multiLevelType w:val="hybridMultilevel"/>
    <w:tmpl w:val="4A2628B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8235FAF"/>
    <w:multiLevelType w:val="hybridMultilevel"/>
    <w:tmpl w:val="22381092"/>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2" w15:restartNumberingAfterBreak="0">
    <w:nsid w:val="6CED17B1"/>
    <w:multiLevelType w:val="hybridMultilevel"/>
    <w:tmpl w:val="4282FEDA"/>
    <w:lvl w:ilvl="0" w:tplc="C608B8B4">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DD54B1A"/>
    <w:multiLevelType w:val="hybridMultilevel"/>
    <w:tmpl w:val="DCF078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F7D6973"/>
    <w:multiLevelType w:val="multilevel"/>
    <w:tmpl w:val="5B4C06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705C4CC6"/>
    <w:multiLevelType w:val="hybridMultilevel"/>
    <w:tmpl w:val="09B0E056"/>
    <w:lvl w:ilvl="0" w:tplc="124EC194">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3BC5652"/>
    <w:multiLevelType w:val="hybridMultilevel"/>
    <w:tmpl w:val="F580B770"/>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13"/>
  </w:num>
  <w:num w:numId="2">
    <w:abstractNumId w:val="8"/>
  </w:num>
  <w:num w:numId="3">
    <w:abstractNumId w:val="2"/>
  </w:num>
  <w:num w:numId="4">
    <w:abstractNumId w:val="13"/>
  </w:num>
  <w:num w:numId="5">
    <w:abstractNumId w:val="9"/>
  </w:num>
  <w:num w:numId="6">
    <w:abstractNumId w:val="4"/>
  </w:num>
  <w:num w:numId="7">
    <w:abstractNumId w:val="12"/>
  </w:num>
  <w:num w:numId="8">
    <w:abstractNumId w:val="16"/>
  </w:num>
  <w:num w:numId="9">
    <w:abstractNumId w:val="7"/>
  </w:num>
  <w:num w:numId="10">
    <w:abstractNumId w:val="15"/>
  </w:num>
  <w:num w:numId="11">
    <w:abstractNumId w:val="24"/>
  </w:num>
  <w:num w:numId="12">
    <w:abstractNumId w:val="1"/>
  </w:num>
  <w:num w:numId="13">
    <w:abstractNumId w:val="11"/>
  </w:num>
  <w:num w:numId="14">
    <w:abstractNumId w:val="3"/>
  </w:num>
  <w:num w:numId="15">
    <w:abstractNumId w:val="2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25"/>
  </w:num>
  <w:num w:numId="22">
    <w:abstractNumId w:val="21"/>
  </w:num>
  <w:num w:numId="23">
    <w:abstractNumId w:val="26"/>
  </w:num>
  <w:num w:numId="24">
    <w:abstractNumId w:val="18"/>
  </w:num>
  <w:num w:numId="2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6">
    <w:abstractNumId w:val="5"/>
  </w:num>
  <w:num w:numId="27">
    <w:abstractNumId w:val="14"/>
  </w:num>
  <w:num w:numId="28">
    <w:abstractNumId w:val="17"/>
  </w:num>
  <w:num w:numId="29">
    <w:abstractNumId w:val="2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886"/>
    <w:rsid w:val="000140AA"/>
    <w:rsid w:val="0002249D"/>
    <w:rsid w:val="00027712"/>
    <w:rsid w:val="000334A5"/>
    <w:rsid w:val="00063425"/>
    <w:rsid w:val="00064DD0"/>
    <w:rsid w:val="00073786"/>
    <w:rsid w:val="00084EA4"/>
    <w:rsid w:val="0009081A"/>
    <w:rsid w:val="00097833"/>
    <w:rsid w:val="000A5374"/>
    <w:rsid w:val="001043E8"/>
    <w:rsid w:val="00122DB5"/>
    <w:rsid w:val="001263FB"/>
    <w:rsid w:val="00127F5A"/>
    <w:rsid w:val="00145E8A"/>
    <w:rsid w:val="00154FE9"/>
    <w:rsid w:val="00163736"/>
    <w:rsid w:val="00166E04"/>
    <w:rsid w:val="00174BD4"/>
    <w:rsid w:val="001807F0"/>
    <w:rsid w:val="00186A56"/>
    <w:rsid w:val="0019404A"/>
    <w:rsid w:val="001B3FE1"/>
    <w:rsid w:val="001E715E"/>
    <w:rsid w:val="00206205"/>
    <w:rsid w:val="00210A80"/>
    <w:rsid w:val="002205D5"/>
    <w:rsid w:val="00266880"/>
    <w:rsid w:val="002670E2"/>
    <w:rsid w:val="00285142"/>
    <w:rsid w:val="002A18A3"/>
    <w:rsid w:val="002A4744"/>
    <w:rsid w:val="002A76FE"/>
    <w:rsid w:val="002A7ABA"/>
    <w:rsid w:val="002B2EB1"/>
    <w:rsid w:val="00305734"/>
    <w:rsid w:val="00311265"/>
    <w:rsid w:val="003502A5"/>
    <w:rsid w:val="0036122E"/>
    <w:rsid w:val="003709F5"/>
    <w:rsid w:val="003828A8"/>
    <w:rsid w:val="00382A25"/>
    <w:rsid w:val="003A1754"/>
    <w:rsid w:val="003A73A3"/>
    <w:rsid w:val="003F47D3"/>
    <w:rsid w:val="00432A74"/>
    <w:rsid w:val="00432F69"/>
    <w:rsid w:val="00453924"/>
    <w:rsid w:val="00461BB0"/>
    <w:rsid w:val="0046703F"/>
    <w:rsid w:val="00477427"/>
    <w:rsid w:val="00507440"/>
    <w:rsid w:val="00512854"/>
    <w:rsid w:val="00513441"/>
    <w:rsid w:val="00534C8A"/>
    <w:rsid w:val="00542180"/>
    <w:rsid w:val="005604CD"/>
    <w:rsid w:val="005628C7"/>
    <w:rsid w:val="0059558E"/>
    <w:rsid w:val="00596DAA"/>
    <w:rsid w:val="005A759D"/>
    <w:rsid w:val="005D37E1"/>
    <w:rsid w:val="005E6FF2"/>
    <w:rsid w:val="0060531A"/>
    <w:rsid w:val="00623378"/>
    <w:rsid w:val="00630DB3"/>
    <w:rsid w:val="00637D43"/>
    <w:rsid w:val="00650FBB"/>
    <w:rsid w:val="00670797"/>
    <w:rsid w:val="0069610A"/>
    <w:rsid w:val="006A76B3"/>
    <w:rsid w:val="006C2477"/>
    <w:rsid w:val="006D27EB"/>
    <w:rsid w:val="006D29F5"/>
    <w:rsid w:val="006E414A"/>
    <w:rsid w:val="006F2211"/>
    <w:rsid w:val="007229A4"/>
    <w:rsid w:val="007424D9"/>
    <w:rsid w:val="0074310B"/>
    <w:rsid w:val="00782389"/>
    <w:rsid w:val="007B2E64"/>
    <w:rsid w:val="007D0347"/>
    <w:rsid w:val="007F1A8C"/>
    <w:rsid w:val="0080524D"/>
    <w:rsid w:val="00851EF4"/>
    <w:rsid w:val="00856EBE"/>
    <w:rsid w:val="0086054C"/>
    <w:rsid w:val="00861197"/>
    <w:rsid w:val="00877EC4"/>
    <w:rsid w:val="008A40E4"/>
    <w:rsid w:val="008A7AE7"/>
    <w:rsid w:val="008D6CB3"/>
    <w:rsid w:val="008D7295"/>
    <w:rsid w:val="008E10B4"/>
    <w:rsid w:val="008E61B4"/>
    <w:rsid w:val="0090598E"/>
    <w:rsid w:val="00934131"/>
    <w:rsid w:val="00946E04"/>
    <w:rsid w:val="00970907"/>
    <w:rsid w:val="009A4561"/>
    <w:rsid w:val="009A5B27"/>
    <w:rsid w:val="009E6842"/>
    <w:rsid w:val="00A031B3"/>
    <w:rsid w:val="00A17C7A"/>
    <w:rsid w:val="00A2319E"/>
    <w:rsid w:val="00A440B9"/>
    <w:rsid w:val="00A47853"/>
    <w:rsid w:val="00A6264C"/>
    <w:rsid w:val="00A949DD"/>
    <w:rsid w:val="00AA7154"/>
    <w:rsid w:val="00AC5FF4"/>
    <w:rsid w:val="00AD6E04"/>
    <w:rsid w:val="00AE2FA0"/>
    <w:rsid w:val="00AE6A76"/>
    <w:rsid w:val="00AF37D1"/>
    <w:rsid w:val="00B01299"/>
    <w:rsid w:val="00B15766"/>
    <w:rsid w:val="00B53261"/>
    <w:rsid w:val="00B659FC"/>
    <w:rsid w:val="00B76B2C"/>
    <w:rsid w:val="00BC3AB3"/>
    <w:rsid w:val="00BC50CF"/>
    <w:rsid w:val="00BE392F"/>
    <w:rsid w:val="00C0065C"/>
    <w:rsid w:val="00C2145B"/>
    <w:rsid w:val="00C229A7"/>
    <w:rsid w:val="00C515CD"/>
    <w:rsid w:val="00C71A89"/>
    <w:rsid w:val="00C91A9D"/>
    <w:rsid w:val="00CD6CFE"/>
    <w:rsid w:val="00CF74CA"/>
    <w:rsid w:val="00D2089E"/>
    <w:rsid w:val="00D32E9C"/>
    <w:rsid w:val="00D45BBA"/>
    <w:rsid w:val="00D46B35"/>
    <w:rsid w:val="00D84E91"/>
    <w:rsid w:val="00D923D6"/>
    <w:rsid w:val="00E107EB"/>
    <w:rsid w:val="00E163F5"/>
    <w:rsid w:val="00E46F6D"/>
    <w:rsid w:val="00E9482B"/>
    <w:rsid w:val="00EB3A16"/>
    <w:rsid w:val="00EE2F76"/>
    <w:rsid w:val="00EF1C40"/>
    <w:rsid w:val="00F15D16"/>
    <w:rsid w:val="00F40B69"/>
    <w:rsid w:val="00F54600"/>
    <w:rsid w:val="00F85E83"/>
    <w:rsid w:val="00F93EC3"/>
    <w:rsid w:val="00F94082"/>
    <w:rsid w:val="00FB7886"/>
    <w:rsid w:val="00FC78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FA4C8"/>
  <w15:chartTrackingRefBased/>
  <w15:docId w15:val="{21B20EA7-531F-45A6-8898-645EBD0B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22D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E10B4"/>
    <w:pPr>
      <w:keepNext/>
      <w:keepLines/>
      <w:spacing w:before="200" w:after="120" w:line="276" w:lineRule="auto"/>
      <w:jc w:val="both"/>
      <w:outlineLvl w:val="1"/>
    </w:pPr>
    <w:rPr>
      <w:rFonts w:ascii="Slabo 27px" w:eastAsia="Slabo 27px" w:hAnsi="Slabo 27px" w:cs="Slabo 27px"/>
      <w:b/>
      <w:color w:val="0099B0"/>
      <w:sz w:val="36"/>
      <w:szCs w:val="36"/>
      <w:lang w:val="nl" w:eastAsia="nl-BE"/>
    </w:rPr>
  </w:style>
  <w:style w:type="paragraph" w:styleId="Kop3">
    <w:name w:val="heading 3"/>
    <w:basedOn w:val="Standaard"/>
    <w:next w:val="Standaard"/>
    <w:link w:val="Kop3Char"/>
    <w:uiPriority w:val="9"/>
    <w:semiHidden/>
    <w:unhideWhenUsed/>
    <w:qFormat/>
    <w:rsid w:val="007B2E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rsid w:val="00FB7886"/>
    <w:pPr>
      <w:spacing w:after="200" w:line="240" w:lineRule="auto"/>
    </w:pPr>
    <w:rPr>
      <w:rFonts w:ascii="Open Sans" w:eastAsia="Open Sans" w:hAnsi="Open Sans" w:cs="Open Sans"/>
      <w:color w:val="434343"/>
      <w:sz w:val="20"/>
      <w:szCs w:val="20"/>
      <w:lang w:val="nl" w:eastAsia="nl-BE"/>
    </w:rPr>
  </w:style>
  <w:style w:type="character" w:customStyle="1" w:styleId="TekstopmerkingChar">
    <w:name w:val="Tekst opmerking Char"/>
    <w:basedOn w:val="Standaardalinea-lettertype"/>
    <w:link w:val="Tekstopmerking"/>
    <w:uiPriority w:val="99"/>
    <w:semiHidden/>
    <w:rsid w:val="00FB7886"/>
    <w:rPr>
      <w:rFonts w:ascii="Open Sans" w:eastAsia="Open Sans" w:hAnsi="Open Sans" w:cs="Open Sans"/>
      <w:color w:val="434343"/>
      <w:sz w:val="20"/>
      <w:szCs w:val="20"/>
      <w:lang w:val="nl" w:eastAsia="nl-BE"/>
    </w:rPr>
  </w:style>
  <w:style w:type="character" w:styleId="Verwijzingopmerking">
    <w:name w:val="annotation reference"/>
    <w:basedOn w:val="Standaardalinea-lettertype"/>
    <w:uiPriority w:val="99"/>
    <w:semiHidden/>
    <w:unhideWhenUsed/>
    <w:rsid w:val="00FB7886"/>
    <w:rPr>
      <w:sz w:val="16"/>
      <w:szCs w:val="16"/>
    </w:rPr>
  </w:style>
  <w:style w:type="paragraph" w:styleId="Ballontekst">
    <w:name w:val="Balloon Text"/>
    <w:basedOn w:val="Standaard"/>
    <w:link w:val="BallontekstChar"/>
    <w:uiPriority w:val="99"/>
    <w:semiHidden/>
    <w:unhideWhenUsed/>
    <w:rsid w:val="00FB78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7886"/>
    <w:rPr>
      <w:rFonts w:ascii="Segoe UI" w:hAnsi="Segoe UI" w:cs="Segoe UI"/>
      <w:sz w:val="18"/>
      <w:szCs w:val="18"/>
    </w:rPr>
  </w:style>
  <w:style w:type="character" w:customStyle="1" w:styleId="Kop2Char">
    <w:name w:val="Kop 2 Char"/>
    <w:basedOn w:val="Standaardalinea-lettertype"/>
    <w:link w:val="Kop2"/>
    <w:uiPriority w:val="9"/>
    <w:rsid w:val="008E10B4"/>
    <w:rPr>
      <w:rFonts w:ascii="Slabo 27px" w:eastAsia="Slabo 27px" w:hAnsi="Slabo 27px" w:cs="Slabo 27px"/>
      <w:b/>
      <w:color w:val="0099B0"/>
      <w:sz w:val="36"/>
      <w:szCs w:val="36"/>
      <w:lang w:val="nl" w:eastAsia="nl-BE"/>
    </w:rPr>
  </w:style>
  <w:style w:type="paragraph" w:styleId="Voetnoottekst">
    <w:name w:val="footnote text"/>
    <w:basedOn w:val="Standaard"/>
    <w:link w:val="VoetnoottekstChar"/>
    <w:uiPriority w:val="99"/>
    <w:semiHidden/>
    <w:unhideWhenUsed/>
    <w:rsid w:val="0028514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85142"/>
    <w:rPr>
      <w:sz w:val="20"/>
      <w:szCs w:val="20"/>
    </w:rPr>
  </w:style>
  <w:style w:type="character" w:styleId="Voetnootmarkering">
    <w:name w:val="footnote reference"/>
    <w:basedOn w:val="Standaardalinea-lettertype"/>
    <w:uiPriority w:val="99"/>
    <w:semiHidden/>
    <w:unhideWhenUsed/>
    <w:rsid w:val="00285142"/>
    <w:rPr>
      <w:vertAlign w:val="superscript"/>
    </w:rPr>
  </w:style>
  <w:style w:type="character" w:styleId="Zwaar">
    <w:name w:val="Strong"/>
    <w:basedOn w:val="Standaardalinea-lettertype"/>
    <w:uiPriority w:val="22"/>
    <w:qFormat/>
    <w:rsid w:val="00285142"/>
    <w:rPr>
      <w:b/>
      <w:bCs/>
    </w:rPr>
  </w:style>
  <w:style w:type="character" w:customStyle="1" w:styleId="Kop3Char">
    <w:name w:val="Kop 3 Char"/>
    <w:basedOn w:val="Standaardalinea-lettertype"/>
    <w:link w:val="Kop3"/>
    <w:uiPriority w:val="9"/>
    <w:semiHidden/>
    <w:rsid w:val="007B2E64"/>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sid w:val="00F15D16"/>
    <w:rPr>
      <w:color w:val="0563C1" w:themeColor="hyperlink"/>
      <w:u w:val="single"/>
    </w:rPr>
  </w:style>
  <w:style w:type="paragraph" w:styleId="Lijstalinea">
    <w:name w:val="List Paragraph"/>
    <w:basedOn w:val="Standaard"/>
    <w:uiPriority w:val="34"/>
    <w:qFormat/>
    <w:rsid w:val="00D923D6"/>
    <w:pPr>
      <w:ind w:left="720"/>
      <w:contextualSpacing/>
    </w:pPr>
  </w:style>
  <w:style w:type="paragraph" w:styleId="Koptekst">
    <w:name w:val="header"/>
    <w:basedOn w:val="Standaard"/>
    <w:link w:val="KoptekstChar"/>
    <w:unhideWhenUsed/>
    <w:rsid w:val="00122DB5"/>
    <w:pPr>
      <w:tabs>
        <w:tab w:val="center" w:pos="4536"/>
        <w:tab w:val="right" w:pos="9072"/>
      </w:tabs>
      <w:spacing w:after="0" w:line="240" w:lineRule="auto"/>
    </w:pPr>
  </w:style>
  <w:style w:type="character" w:customStyle="1" w:styleId="KoptekstChar">
    <w:name w:val="Koptekst Char"/>
    <w:basedOn w:val="Standaardalinea-lettertype"/>
    <w:link w:val="Koptekst"/>
    <w:rsid w:val="00122DB5"/>
  </w:style>
  <w:style w:type="paragraph" w:styleId="Voettekst">
    <w:name w:val="footer"/>
    <w:basedOn w:val="Standaard"/>
    <w:link w:val="VoettekstChar"/>
    <w:uiPriority w:val="99"/>
    <w:unhideWhenUsed/>
    <w:rsid w:val="00122D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2DB5"/>
  </w:style>
  <w:style w:type="character" w:customStyle="1" w:styleId="Kop1Char">
    <w:name w:val="Kop 1 Char"/>
    <w:basedOn w:val="Standaardalinea-lettertype"/>
    <w:link w:val="Kop1"/>
    <w:uiPriority w:val="9"/>
    <w:rsid w:val="00122DB5"/>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122DB5"/>
    <w:pPr>
      <w:outlineLvl w:val="9"/>
    </w:pPr>
    <w:rPr>
      <w:lang w:eastAsia="nl-BE"/>
    </w:rPr>
  </w:style>
  <w:style w:type="paragraph" w:styleId="Inhopg2">
    <w:name w:val="toc 2"/>
    <w:basedOn w:val="Standaard"/>
    <w:next w:val="Standaard"/>
    <w:autoRedefine/>
    <w:uiPriority w:val="39"/>
    <w:unhideWhenUsed/>
    <w:rsid w:val="00122DB5"/>
    <w:pPr>
      <w:spacing w:after="100"/>
      <w:ind w:left="220"/>
    </w:pPr>
  </w:style>
  <w:style w:type="paragraph" w:styleId="Inhopg1">
    <w:name w:val="toc 1"/>
    <w:basedOn w:val="Standaard"/>
    <w:next w:val="Standaard"/>
    <w:autoRedefine/>
    <w:uiPriority w:val="39"/>
    <w:semiHidden/>
    <w:unhideWhenUsed/>
    <w:rsid w:val="00122DB5"/>
    <w:pPr>
      <w:spacing w:after="100"/>
    </w:pPr>
  </w:style>
  <w:style w:type="paragraph" w:styleId="Onderwerpvanopmerking">
    <w:name w:val="annotation subject"/>
    <w:basedOn w:val="Tekstopmerking"/>
    <w:next w:val="Tekstopmerking"/>
    <w:link w:val="OnderwerpvanopmerkingChar"/>
    <w:uiPriority w:val="99"/>
    <w:semiHidden/>
    <w:unhideWhenUsed/>
    <w:rsid w:val="00B76B2C"/>
    <w:pPr>
      <w:spacing w:after="160"/>
    </w:pPr>
    <w:rPr>
      <w:rFonts w:asciiTheme="minorHAnsi" w:eastAsiaTheme="minorHAnsi" w:hAnsiTheme="minorHAnsi" w:cstheme="minorBidi"/>
      <w:b/>
      <w:bCs/>
      <w:color w:val="auto"/>
      <w:lang w:val="nl-BE" w:eastAsia="en-US"/>
    </w:rPr>
  </w:style>
  <w:style w:type="character" w:customStyle="1" w:styleId="OnderwerpvanopmerkingChar">
    <w:name w:val="Onderwerp van opmerking Char"/>
    <w:basedOn w:val="TekstopmerkingChar"/>
    <w:link w:val="Onderwerpvanopmerking"/>
    <w:uiPriority w:val="99"/>
    <w:semiHidden/>
    <w:rsid w:val="00B76B2C"/>
    <w:rPr>
      <w:rFonts w:ascii="Open Sans" w:eastAsia="Open Sans" w:hAnsi="Open Sans" w:cs="Open Sans"/>
      <w:b/>
      <w:bCs/>
      <w:color w:val="434343"/>
      <w:sz w:val="20"/>
      <w:szCs w:val="20"/>
      <w:lang w:val="nl" w:eastAsia="nl-BE"/>
    </w:rPr>
  </w:style>
  <w:style w:type="paragraph" w:customStyle="1" w:styleId="SDWorxbodytext">
    <w:name w:val="SD Worx bodytext"/>
    <w:basedOn w:val="Standaard"/>
    <w:uiPriority w:val="2"/>
    <w:qFormat/>
    <w:rsid w:val="009E6842"/>
    <w:pPr>
      <w:spacing w:before="40" w:after="120" w:line="260" w:lineRule="atLeast"/>
    </w:pPr>
    <w:rPr>
      <w:rFonts w:ascii="Work Sans" w:eastAsiaTheme="minorEastAsia" w:hAnsi="Work Sans"/>
      <w:color w:val="75787B"/>
      <w:sz w:val="20"/>
      <w:szCs w:val="24"/>
      <w:lang w:val="nl-NL"/>
    </w:rPr>
  </w:style>
  <w:style w:type="paragraph" w:customStyle="1" w:styleId="Lijstalinea1">
    <w:name w:val="Lijstalinea1"/>
    <w:basedOn w:val="Standaard"/>
    <w:rsid w:val="009E6842"/>
    <w:pPr>
      <w:spacing w:before="60" w:after="60" w:line="240" w:lineRule="atLeast"/>
    </w:pPr>
    <w:rPr>
      <w:rFonts w:ascii="Work Sans" w:eastAsiaTheme="minorEastAsia" w:hAnsi="Work Sans" w:cs="Arial"/>
      <w:sz w:val="18"/>
      <w:lang w:eastAsia="nl-BE"/>
    </w:rPr>
  </w:style>
  <w:style w:type="paragraph" w:customStyle="1" w:styleId="Lijstalinea3">
    <w:name w:val="Lijstalinea3"/>
    <w:basedOn w:val="Standaard"/>
    <w:rsid w:val="009E6842"/>
    <w:pPr>
      <w:spacing w:before="60" w:after="60" w:line="240" w:lineRule="atLeast"/>
    </w:pPr>
    <w:rPr>
      <w:rFonts w:ascii="Work Sans" w:eastAsiaTheme="minorEastAsia" w:hAnsi="Work Sans" w:cs="Arial"/>
      <w:sz w:val="18"/>
      <w:lang w:eastAsia="nl-BE"/>
    </w:rPr>
  </w:style>
  <w:style w:type="paragraph" w:customStyle="1" w:styleId="Default">
    <w:name w:val="Default"/>
    <w:rsid w:val="00AA7154"/>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Titel">
    <w:name w:val="Title"/>
    <w:basedOn w:val="Standaard"/>
    <w:next w:val="Standaard"/>
    <w:link w:val="TitelChar"/>
    <w:qFormat/>
    <w:rsid w:val="005604CD"/>
    <w:pPr>
      <w:spacing w:after="0" w:line="240" w:lineRule="auto"/>
      <w:contextualSpacing/>
    </w:pPr>
    <w:rPr>
      <w:rFonts w:asciiTheme="majorHAnsi" w:eastAsiaTheme="majorEastAsia" w:hAnsiTheme="majorHAnsi" w:cstheme="majorBidi"/>
      <w:color w:val="70AD47" w:themeColor="accent6"/>
      <w:spacing w:val="-7"/>
      <w:sz w:val="80"/>
      <w:szCs w:val="80"/>
    </w:rPr>
  </w:style>
  <w:style w:type="character" w:customStyle="1" w:styleId="TitelChar">
    <w:name w:val="Titel Char"/>
    <w:basedOn w:val="Standaardalinea-lettertype"/>
    <w:link w:val="Titel"/>
    <w:rsid w:val="005604CD"/>
    <w:rPr>
      <w:rFonts w:asciiTheme="majorHAnsi" w:eastAsiaTheme="majorEastAsia" w:hAnsiTheme="majorHAnsi" w:cstheme="majorBidi"/>
      <w:color w:val="70AD47" w:themeColor="accent6"/>
      <w:spacing w:val="-7"/>
      <w:sz w:val="80"/>
      <w:szCs w:val="80"/>
    </w:rPr>
  </w:style>
  <w:style w:type="table" w:styleId="Tabelraster1licht">
    <w:name w:val="Grid Table 1 Light"/>
    <w:basedOn w:val="Standaardtabel"/>
    <w:uiPriority w:val="46"/>
    <w:rsid w:val="005604CD"/>
    <w:pPr>
      <w:spacing w:after="0" w:line="240" w:lineRule="auto"/>
    </w:pPr>
    <w:tblPr>
      <w:tblStyleRowBandSize w:val="1"/>
      <w:tblStyleColBandSize w:val="1"/>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SPRONG1">
    <w:name w:val="INSPRONG 1"/>
    <w:basedOn w:val="Standaard"/>
    <w:rsid w:val="00AF37D1"/>
    <w:pPr>
      <w:overflowPunct w:val="0"/>
      <w:autoSpaceDE w:val="0"/>
      <w:autoSpaceDN w:val="0"/>
      <w:adjustRightInd w:val="0"/>
      <w:spacing w:after="0" w:line="240" w:lineRule="auto"/>
      <w:ind w:left="1120" w:hanging="560"/>
      <w:textAlignment w:val="baseline"/>
    </w:pPr>
    <w:rPr>
      <w:rFonts w:ascii="Times" w:eastAsia="Times New Roman" w:hAnsi="Times" w:cs="Times New Roman"/>
      <w:sz w:val="24"/>
      <w:szCs w:val="20"/>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843">
      <w:bodyDiv w:val="1"/>
      <w:marLeft w:val="0"/>
      <w:marRight w:val="0"/>
      <w:marTop w:val="0"/>
      <w:marBottom w:val="0"/>
      <w:divBdr>
        <w:top w:val="none" w:sz="0" w:space="0" w:color="auto"/>
        <w:left w:val="none" w:sz="0" w:space="0" w:color="auto"/>
        <w:bottom w:val="none" w:sz="0" w:space="0" w:color="auto"/>
        <w:right w:val="none" w:sz="0" w:space="0" w:color="auto"/>
      </w:divBdr>
    </w:div>
    <w:div w:id="13582437">
      <w:bodyDiv w:val="1"/>
      <w:marLeft w:val="0"/>
      <w:marRight w:val="0"/>
      <w:marTop w:val="0"/>
      <w:marBottom w:val="0"/>
      <w:divBdr>
        <w:top w:val="none" w:sz="0" w:space="0" w:color="auto"/>
        <w:left w:val="none" w:sz="0" w:space="0" w:color="auto"/>
        <w:bottom w:val="none" w:sz="0" w:space="0" w:color="auto"/>
        <w:right w:val="none" w:sz="0" w:space="0" w:color="auto"/>
      </w:divBdr>
    </w:div>
    <w:div w:id="59404744">
      <w:bodyDiv w:val="1"/>
      <w:marLeft w:val="0"/>
      <w:marRight w:val="0"/>
      <w:marTop w:val="0"/>
      <w:marBottom w:val="0"/>
      <w:divBdr>
        <w:top w:val="none" w:sz="0" w:space="0" w:color="auto"/>
        <w:left w:val="none" w:sz="0" w:space="0" w:color="auto"/>
        <w:bottom w:val="none" w:sz="0" w:space="0" w:color="auto"/>
        <w:right w:val="none" w:sz="0" w:space="0" w:color="auto"/>
      </w:divBdr>
    </w:div>
    <w:div w:id="75636197">
      <w:bodyDiv w:val="1"/>
      <w:marLeft w:val="0"/>
      <w:marRight w:val="0"/>
      <w:marTop w:val="0"/>
      <w:marBottom w:val="0"/>
      <w:divBdr>
        <w:top w:val="none" w:sz="0" w:space="0" w:color="auto"/>
        <w:left w:val="none" w:sz="0" w:space="0" w:color="auto"/>
        <w:bottom w:val="none" w:sz="0" w:space="0" w:color="auto"/>
        <w:right w:val="none" w:sz="0" w:space="0" w:color="auto"/>
      </w:divBdr>
    </w:div>
    <w:div w:id="91709476">
      <w:bodyDiv w:val="1"/>
      <w:marLeft w:val="0"/>
      <w:marRight w:val="0"/>
      <w:marTop w:val="0"/>
      <w:marBottom w:val="0"/>
      <w:divBdr>
        <w:top w:val="none" w:sz="0" w:space="0" w:color="auto"/>
        <w:left w:val="none" w:sz="0" w:space="0" w:color="auto"/>
        <w:bottom w:val="none" w:sz="0" w:space="0" w:color="auto"/>
        <w:right w:val="none" w:sz="0" w:space="0" w:color="auto"/>
      </w:divBdr>
    </w:div>
    <w:div w:id="129517510">
      <w:bodyDiv w:val="1"/>
      <w:marLeft w:val="0"/>
      <w:marRight w:val="0"/>
      <w:marTop w:val="0"/>
      <w:marBottom w:val="0"/>
      <w:divBdr>
        <w:top w:val="none" w:sz="0" w:space="0" w:color="auto"/>
        <w:left w:val="none" w:sz="0" w:space="0" w:color="auto"/>
        <w:bottom w:val="none" w:sz="0" w:space="0" w:color="auto"/>
        <w:right w:val="none" w:sz="0" w:space="0" w:color="auto"/>
      </w:divBdr>
    </w:div>
    <w:div w:id="210308020">
      <w:bodyDiv w:val="1"/>
      <w:marLeft w:val="0"/>
      <w:marRight w:val="0"/>
      <w:marTop w:val="0"/>
      <w:marBottom w:val="0"/>
      <w:divBdr>
        <w:top w:val="none" w:sz="0" w:space="0" w:color="auto"/>
        <w:left w:val="none" w:sz="0" w:space="0" w:color="auto"/>
        <w:bottom w:val="none" w:sz="0" w:space="0" w:color="auto"/>
        <w:right w:val="none" w:sz="0" w:space="0" w:color="auto"/>
      </w:divBdr>
    </w:div>
    <w:div w:id="234049418">
      <w:bodyDiv w:val="1"/>
      <w:marLeft w:val="0"/>
      <w:marRight w:val="0"/>
      <w:marTop w:val="0"/>
      <w:marBottom w:val="0"/>
      <w:divBdr>
        <w:top w:val="none" w:sz="0" w:space="0" w:color="auto"/>
        <w:left w:val="none" w:sz="0" w:space="0" w:color="auto"/>
        <w:bottom w:val="none" w:sz="0" w:space="0" w:color="auto"/>
        <w:right w:val="none" w:sz="0" w:space="0" w:color="auto"/>
      </w:divBdr>
    </w:div>
    <w:div w:id="345333394">
      <w:bodyDiv w:val="1"/>
      <w:marLeft w:val="0"/>
      <w:marRight w:val="0"/>
      <w:marTop w:val="0"/>
      <w:marBottom w:val="0"/>
      <w:divBdr>
        <w:top w:val="none" w:sz="0" w:space="0" w:color="auto"/>
        <w:left w:val="none" w:sz="0" w:space="0" w:color="auto"/>
        <w:bottom w:val="none" w:sz="0" w:space="0" w:color="auto"/>
        <w:right w:val="none" w:sz="0" w:space="0" w:color="auto"/>
      </w:divBdr>
    </w:div>
    <w:div w:id="374159413">
      <w:bodyDiv w:val="1"/>
      <w:marLeft w:val="0"/>
      <w:marRight w:val="0"/>
      <w:marTop w:val="0"/>
      <w:marBottom w:val="0"/>
      <w:divBdr>
        <w:top w:val="none" w:sz="0" w:space="0" w:color="auto"/>
        <w:left w:val="none" w:sz="0" w:space="0" w:color="auto"/>
        <w:bottom w:val="none" w:sz="0" w:space="0" w:color="auto"/>
        <w:right w:val="none" w:sz="0" w:space="0" w:color="auto"/>
      </w:divBdr>
    </w:div>
    <w:div w:id="379131255">
      <w:bodyDiv w:val="1"/>
      <w:marLeft w:val="0"/>
      <w:marRight w:val="0"/>
      <w:marTop w:val="0"/>
      <w:marBottom w:val="0"/>
      <w:divBdr>
        <w:top w:val="none" w:sz="0" w:space="0" w:color="auto"/>
        <w:left w:val="none" w:sz="0" w:space="0" w:color="auto"/>
        <w:bottom w:val="none" w:sz="0" w:space="0" w:color="auto"/>
        <w:right w:val="none" w:sz="0" w:space="0" w:color="auto"/>
      </w:divBdr>
    </w:div>
    <w:div w:id="399864612">
      <w:bodyDiv w:val="1"/>
      <w:marLeft w:val="0"/>
      <w:marRight w:val="0"/>
      <w:marTop w:val="0"/>
      <w:marBottom w:val="0"/>
      <w:divBdr>
        <w:top w:val="none" w:sz="0" w:space="0" w:color="auto"/>
        <w:left w:val="none" w:sz="0" w:space="0" w:color="auto"/>
        <w:bottom w:val="none" w:sz="0" w:space="0" w:color="auto"/>
        <w:right w:val="none" w:sz="0" w:space="0" w:color="auto"/>
      </w:divBdr>
    </w:div>
    <w:div w:id="400445610">
      <w:bodyDiv w:val="1"/>
      <w:marLeft w:val="0"/>
      <w:marRight w:val="0"/>
      <w:marTop w:val="0"/>
      <w:marBottom w:val="0"/>
      <w:divBdr>
        <w:top w:val="none" w:sz="0" w:space="0" w:color="auto"/>
        <w:left w:val="none" w:sz="0" w:space="0" w:color="auto"/>
        <w:bottom w:val="none" w:sz="0" w:space="0" w:color="auto"/>
        <w:right w:val="none" w:sz="0" w:space="0" w:color="auto"/>
      </w:divBdr>
    </w:div>
    <w:div w:id="423839318">
      <w:bodyDiv w:val="1"/>
      <w:marLeft w:val="0"/>
      <w:marRight w:val="0"/>
      <w:marTop w:val="0"/>
      <w:marBottom w:val="0"/>
      <w:divBdr>
        <w:top w:val="none" w:sz="0" w:space="0" w:color="auto"/>
        <w:left w:val="none" w:sz="0" w:space="0" w:color="auto"/>
        <w:bottom w:val="none" w:sz="0" w:space="0" w:color="auto"/>
        <w:right w:val="none" w:sz="0" w:space="0" w:color="auto"/>
      </w:divBdr>
    </w:div>
    <w:div w:id="506674034">
      <w:bodyDiv w:val="1"/>
      <w:marLeft w:val="0"/>
      <w:marRight w:val="0"/>
      <w:marTop w:val="0"/>
      <w:marBottom w:val="0"/>
      <w:divBdr>
        <w:top w:val="none" w:sz="0" w:space="0" w:color="auto"/>
        <w:left w:val="none" w:sz="0" w:space="0" w:color="auto"/>
        <w:bottom w:val="none" w:sz="0" w:space="0" w:color="auto"/>
        <w:right w:val="none" w:sz="0" w:space="0" w:color="auto"/>
      </w:divBdr>
    </w:div>
    <w:div w:id="513812605">
      <w:bodyDiv w:val="1"/>
      <w:marLeft w:val="0"/>
      <w:marRight w:val="0"/>
      <w:marTop w:val="0"/>
      <w:marBottom w:val="0"/>
      <w:divBdr>
        <w:top w:val="none" w:sz="0" w:space="0" w:color="auto"/>
        <w:left w:val="none" w:sz="0" w:space="0" w:color="auto"/>
        <w:bottom w:val="none" w:sz="0" w:space="0" w:color="auto"/>
        <w:right w:val="none" w:sz="0" w:space="0" w:color="auto"/>
      </w:divBdr>
    </w:div>
    <w:div w:id="593052177">
      <w:bodyDiv w:val="1"/>
      <w:marLeft w:val="0"/>
      <w:marRight w:val="0"/>
      <w:marTop w:val="0"/>
      <w:marBottom w:val="0"/>
      <w:divBdr>
        <w:top w:val="none" w:sz="0" w:space="0" w:color="auto"/>
        <w:left w:val="none" w:sz="0" w:space="0" w:color="auto"/>
        <w:bottom w:val="none" w:sz="0" w:space="0" w:color="auto"/>
        <w:right w:val="none" w:sz="0" w:space="0" w:color="auto"/>
      </w:divBdr>
    </w:div>
    <w:div w:id="615796049">
      <w:bodyDiv w:val="1"/>
      <w:marLeft w:val="0"/>
      <w:marRight w:val="0"/>
      <w:marTop w:val="0"/>
      <w:marBottom w:val="0"/>
      <w:divBdr>
        <w:top w:val="none" w:sz="0" w:space="0" w:color="auto"/>
        <w:left w:val="none" w:sz="0" w:space="0" w:color="auto"/>
        <w:bottom w:val="none" w:sz="0" w:space="0" w:color="auto"/>
        <w:right w:val="none" w:sz="0" w:space="0" w:color="auto"/>
      </w:divBdr>
    </w:div>
    <w:div w:id="639699765">
      <w:bodyDiv w:val="1"/>
      <w:marLeft w:val="0"/>
      <w:marRight w:val="0"/>
      <w:marTop w:val="0"/>
      <w:marBottom w:val="0"/>
      <w:divBdr>
        <w:top w:val="none" w:sz="0" w:space="0" w:color="auto"/>
        <w:left w:val="none" w:sz="0" w:space="0" w:color="auto"/>
        <w:bottom w:val="none" w:sz="0" w:space="0" w:color="auto"/>
        <w:right w:val="none" w:sz="0" w:space="0" w:color="auto"/>
      </w:divBdr>
    </w:div>
    <w:div w:id="901060829">
      <w:bodyDiv w:val="1"/>
      <w:marLeft w:val="0"/>
      <w:marRight w:val="0"/>
      <w:marTop w:val="0"/>
      <w:marBottom w:val="0"/>
      <w:divBdr>
        <w:top w:val="none" w:sz="0" w:space="0" w:color="auto"/>
        <w:left w:val="none" w:sz="0" w:space="0" w:color="auto"/>
        <w:bottom w:val="none" w:sz="0" w:space="0" w:color="auto"/>
        <w:right w:val="none" w:sz="0" w:space="0" w:color="auto"/>
      </w:divBdr>
    </w:div>
    <w:div w:id="934706604">
      <w:bodyDiv w:val="1"/>
      <w:marLeft w:val="0"/>
      <w:marRight w:val="0"/>
      <w:marTop w:val="0"/>
      <w:marBottom w:val="0"/>
      <w:divBdr>
        <w:top w:val="none" w:sz="0" w:space="0" w:color="auto"/>
        <w:left w:val="none" w:sz="0" w:space="0" w:color="auto"/>
        <w:bottom w:val="none" w:sz="0" w:space="0" w:color="auto"/>
        <w:right w:val="none" w:sz="0" w:space="0" w:color="auto"/>
      </w:divBdr>
    </w:div>
    <w:div w:id="953560810">
      <w:bodyDiv w:val="1"/>
      <w:marLeft w:val="0"/>
      <w:marRight w:val="0"/>
      <w:marTop w:val="0"/>
      <w:marBottom w:val="0"/>
      <w:divBdr>
        <w:top w:val="none" w:sz="0" w:space="0" w:color="auto"/>
        <w:left w:val="none" w:sz="0" w:space="0" w:color="auto"/>
        <w:bottom w:val="none" w:sz="0" w:space="0" w:color="auto"/>
        <w:right w:val="none" w:sz="0" w:space="0" w:color="auto"/>
      </w:divBdr>
    </w:div>
    <w:div w:id="1026366633">
      <w:bodyDiv w:val="1"/>
      <w:marLeft w:val="0"/>
      <w:marRight w:val="0"/>
      <w:marTop w:val="0"/>
      <w:marBottom w:val="0"/>
      <w:divBdr>
        <w:top w:val="none" w:sz="0" w:space="0" w:color="auto"/>
        <w:left w:val="none" w:sz="0" w:space="0" w:color="auto"/>
        <w:bottom w:val="none" w:sz="0" w:space="0" w:color="auto"/>
        <w:right w:val="none" w:sz="0" w:space="0" w:color="auto"/>
      </w:divBdr>
    </w:div>
    <w:div w:id="1043093471">
      <w:bodyDiv w:val="1"/>
      <w:marLeft w:val="0"/>
      <w:marRight w:val="0"/>
      <w:marTop w:val="0"/>
      <w:marBottom w:val="0"/>
      <w:divBdr>
        <w:top w:val="none" w:sz="0" w:space="0" w:color="auto"/>
        <w:left w:val="none" w:sz="0" w:space="0" w:color="auto"/>
        <w:bottom w:val="none" w:sz="0" w:space="0" w:color="auto"/>
        <w:right w:val="none" w:sz="0" w:space="0" w:color="auto"/>
      </w:divBdr>
    </w:div>
    <w:div w:id="1075667091">
      <w:bodyDiv w:val="1"/>
      <w:marLeft w:val="0"/>
      <w:marRight w:val="0"/>
      <w:marTop w:val="0"/>
      <w:marBottom w:val="0"/>
      <w:divBdr>
        <w:top w:val="none" w:sz="0" w:space="0" w:color="auto"/>
        <w:left w:val="none" w:sz="0" w:space="0" w:color="auto"/>
        <w:bottom w:val="none" w:sz="0" w:space="0" w:color="auto"/>
        <w:right w:val="none" w:sz="0" w:space="0" w:color="auto"/>
      </w:divBdr>
    </w:div>
    <w:div w:id="1146897339">
      <w:bodyDiv w:val="1"/>
      <w:marLeft w:val="0"/>
      <w:marRight w:val="0"/>
      <w:marTop w:val="0"/>
      <w:marBottom w:val="0"/>
      <w:divBdr>
        <w:top w:val="none" w:sz="0" w:space="0" w:color="auto"/>
        <w:left w:val="none" w:sz="0" w:space="0" w:color="auto"/>
        <w:bottom w:val="none" w:sz="0" w:space="0" w:color="auto"/>
        <w:right w:val="none" w:sz="0" w:space="0" w:color="auto"/>
      </w:divBdr>
    </w:div>
    <w:div w:id="1147019039">
      <w:bodyDiv w:val="1"/>
      <w:marLeft w:val="0"/>
      <w:marRight w:val="0"/>
      <w:marTop w:val="0"/>
      <w:marBottom w:val="0"/>
      <w:divBdr>
        <w:top w:val="none" w:sz="0" w:space="0" w:color="auto"/>
        <w:left w:val="none" w:sz="0" w:space="0" w:color="auto"/>
        <w:bottom w:val="none" w:sz="0" w:space="0" w:color="auto"/>
        <w:right w:val="none" w:sz="0" w:space="0" w:color="auto"/>
      </w:divBdr>
    </w:div>
    <w:div w:id="1152868873">
      <w:bodyDiv w:val="1"/>
      <w:marLeft w:val="0"/>
      <w:marRight w:val="0"/>
      <w:marTop w:val="0"/>
      <w:marBottom w:val="0"/>
      <w:divBdr>
        <w:top w:val="none" w:sz="0" w:space="0" w:color="auto"/>
        <w:left w:val="none" w:sz="0" w:space="0" w:color="auto"/>
        <w:bottom w:val="none" w:sz="0" w:space="0" w:color="auto"/>
        <w:right w:val="none" w:sz="0" w:space="0" w:color="auto"/>
      </w:divBdr>
    </w:div>
    <w:div w:id="1171218781">
      <w:bodyDiv w:val="1"/>
      <w:marLeft w:val="0"/>
      <w:marRight w:val="0"/>
      <w:marTop w:val="0"/>
      <w:marBottom w:val="0"/>
      <w:divBdr>
        <w:top w:val="none" w:sz="0" w:space="0" w:color="auto"/>
        <w:left w:val="none" w:sz="0" w:space="0" w:color="auto"/>
        <w:bottom w:val="none" w:sz="0" w:space="0" w:color="auto"/>
        <w:right w:val="none" w:sz="0" w:space="0" w:color="auto"/>
      </w:divBdr>
    </w:div>
    <w:div w:id="1345474738">
      <w:bodyDiv w:val="1"/>
      <w:marLeft w:val="0"/>
      <w:marRight w:val="0"/>
      <w:marTop w:val="0"/>
      <w:marBottom w:val="0"/>
      <w:divBdr>
        <w:top w:val="none" w:sz="0" w:space="0" w:color="auto"/>
        <w:left w:val="none" w:sz="0" w:space="0" w:color="auto"/>
        <w:bottom w:val="none" w:sz="0" w:space="0" w:color="auto"/>
        <w:right w:val="none" w:sz="0" w:space="0" w:color="auto"/>
      </w:divBdr>
    </w:div>
    <w:div w:id="1359430435">
      <w:bodyDiv w:val="1"/>
      <w:marLeft w:val="0"/>
      <w:marRight w:val="0"/>
      <w:marTop w:val="0"/>
      <w:marBottom w:val="0"/>
      <w:divBdr>
        <w:top w:val="none" w:sz="0" w:space="0" w:color="auto"/>
        <w:left w:val="none" w:sz="0" w:space="0" w:color="auto"/>
        <w:bottom w:val="none" w:sz="0" w:space="0" w:color="auto"/>
        <w:right w:val="none" w:sz="0" w:space="0" w:color="auto"/>
      </w:divBdr>
    </w:div>
    <w:div w:id="1405223784">
      <w:bodyDiv w:val="1"/>
      <w:marLeft w:val="0"/>
      <w:marRight w:val="0"/>
      <w:marTop w:val="0"/>
      <w:marBottom w:val="0"/>
      <w:divBdr>
        <w:top w:val="none" w:sz="0" w:space="0" w:color="auto"/>
        <w:left w:val="none" w:sz="0" w:space="0" w:color="auto"/>
        <w:bottom w:val="none" w:sz="0" w:space="0" w:color="auto"/>
        <w:right w:val="none" w:sz="0" w:space="0" w:color="auto"/>
      </w:divBdr>
    </w:div>
    <w:div w:id="1421874398">
      <w:bodyDiv w:val="1"/>
      <w:marLeft w:val="0"/>
      <w:marRight w:val="0"/>
      <w:marTop w:val="0"/>
      <w:marBottom w:val="0"/>
      <w:divBdr>
        <w:top w:val="none" w:sz="0" w:space="0" w:color="auto"/>
        <w:left w:val="none" w:sz="0" w:space="0" w:color="auto"/>
        <w:bottom w:val="none" w:sz="0" w:space="0" w:color="auto"/>
        <w:right w:val="none" w:sz="0" w:space="0" w:color="auto"/>
      </w:divBdr>
    </w:div>
    <w:div w:id="1445688196">
      <w:bodyDiv w:val="1"/>
      <w:marLeft w:val="0"/>
      <w:marRight w:val="0"/>
      <w:marTop w:val="0"/>
      <w:marBottom w:val="0"/>
      <w:divBdr>
        <w:top w:val="none" w:sz="0" w:space="0" w:color="auto"/>
        <w:left w:val="none" w:sz="0" w:space="0" w:color="auto"/>
        <w:bottom w:val="none" w:sz="0" w:space="0" w:color="auto"/>
        <w:right w:val="none" w:sz="0" w:space="0" w:color="auto"/>
      </w:divBdr>
    </w:div>
    <w:div w:id="1528832331">
      <w:bodyDiv w:val="1"/>
      <w:marLeft w:val="0"/>
      <w:marRight w:val="0"/>
      <w:marTop w:val="0"/>
      <w:marBottom w:val="0"/>
      <w:divBdr>
        <w:top w:val="none" w:sz="0" w:space="0" w:color="auto"/>
        <w:left w:val="none" w:sz="0" w:space="0" w:color="auto"/>
        <w:bottom w:val="none" w:sz="0" w:space="0" w:color="auto"/>
        <w:right w:val="none" w:sz="0" w:space="0" w:color="auto"/>
      </w:divBdr>
    </w:div>
    <w:div w:id="1577546176">
      <w:bodyDiv w:val="1"/>
      <w:marLeft w:val="0"/>
      <w:marRight w:val="0"/>
      <w:marTop w:val="0"/>
      <w:marBottom w:val="0"/>
      <w:divBdr>
        <w:top w:val="none" w:sz="0" w:space="0" w:color="auto"/>
        <w:left w:val="none" w:sz="0" w:space="0" w:color="auto"/>
        <w:bottom w:val="none" w:sz="0" w:space="0" w:color="auto"/>
        <w:right w:val="none" w:sz="0" w:space="0" w:color="auto"/>
      </w:divBdr>
    </w:div>
    <w:div w:id="1658924664">
      <w:bodyDiv w:val="1"/>
      <w:marLeft w:val="0"/>
      <w:marRight w:val="0"/>
      <w:marTop w:val="0"/>
      <w:marBottom w:val="0"/>
      <w:divBdr>
        <w:top w:val="none" w:sz="0" w:space="0" w:color="auto"/>
        <w:left w:val="none" w:sz="0" w:space="0" w:color="auto"/>
        <w:bottom w:val="none" w:sz="0" w:space="0" w:color="auto"/>
        <w:right w:val="none" w:sz="0" w:space="0" w:color="auto"/>
      </w:divBdr>
    </w:div>
    <w:div w:id="1711610402">
      <w:bodyDiv w:val="1"/>
      <w:marLeft w:val="0"/>
      <w:marRight w:val="0"/>
      <w:marTop w:val="0"/>
      <w:marBottom w:val="0"/>
      <w:divBdr>
        <w:top w:val="none" w:sz="0" w:space="0" w:color="auto"/>
        <w:left w:val="none" w:sz="0" w:space="0" w:color="auto"/>
        <w:bottom w:val="none" w:sz="0" w:space="0" w:color="auto"/>
        <w:right w:val="none" w:sz="0" w:space="0" w:color="auto"/>
      </w:divBdr>
    </w:div>
    <w:div w:id="1714234942">
      <w:bodyDiv w:val="1"/>
      <w:marLeft w:val="0"/>
      <w:marRight w:val="0"/>
      <w:marTop w:val="0"/>
      <w:marBottom w:val="0"/>
      <w:divBdr>
        <w:top w:val="none" w:sz="0" w:space="0" w:color="auto"/>
        <w:left w:val="none" w:sz="0" w:space="0" w:color="auto"/>
        <w:bottom w:val="none" w:sz="0" w:space="0" w:color="auto"/>
        <w:right w:val="none" w:sz="0" w:space="0" w:color="auto"/>
      </w:divBdr>
    </w:div>
    <w:div w:id="1724911079">
      <w:bodyDiv w:val="1"/>
      <w:marLeft w:val="0"/>
      <w:marRight w:val="0"/>
      <w:marTop w:val="0"/>
      <w:marBottom w:val="0"/>
      <w:divBdr>
        <w:top w:val="none" w:sz="0" w:space="0" w:color="auto"/>
        <w:left w:val="none" w:sz="0" w:space="0" w:color="auto"/>
        <w:bottom w:val="none" w:sz="0" w:space="0" w:color="auto"/>
        <w:right w:val="none" w:sz="0" w:space="0" w:color="auto"/>
      </w:divBdr>
    </w:div>
    <w:div w:id="1810128883">
      <w:bodyDiv w:val="1"/>
      <w:marLeft w:val="0"/>
      <w:marRight w:val="0"/>
      <w:marTop w:val="0"/>
      <w:marBottom w:val="0"/>
      <w:divBdr>
        <w:top w:val="none" w:sz="0" w:space="0" w:color="auto"/>
        <w:left w:val="none" w:sz="0" w:space="0" w:color="auto"/>
        <w:bottom w:val="none" w:sz="0" w:space="0" w:color="auto"/>
        <w:right w:val="none" w:sz="0" w:space="0" w:color="auto"/>
      </w:divBdr>
    </w:div>
    <w:div w:id="1888760552">
      <w:bodyDiv w:val="1"/>
      <w:marLeft w:val="0"/>
      <w:marRight w:val="0"/>
      <w:marTop w:val="0"/>
      <w:marBottom w:val="0"/>
      <w:divBdr>
        <w:top w:val="none" w:sz="0" w:space="0" w:color="auto"/>
        <w:left w:val="none" w:sz="0" w:space="0" w:color="auto"/>
        <w:bottom w:val="none" w:sz="0" w:space="0" w:color="auto"/>
        <w:right w:val="none" w:sz="0" w:space="0" w:color="auto"/>
      </w:divBdr>
    </w:div>
    <w:div w:id="1913539052">
      <w:bodyDiv w:val="1"/>
      <w:marLeft w:val="0"/>
      <w:marRight w:val="0"/>
      <w:marTop w:val="0"/>
      <w:marBottom w:val="0"/>
      <w:divBdr>
        <w:top w:val="none" w:sz="0" w:space="0" w:color="auto"/>
        <w:left w:val="none" w:sz="0" w:space="0" w:color="auto"/>
        <w:bottom w:val="none" w:sz="0" w:space="0" w:color="auto"/>
        <w:right w:val="none" w:sz="0" w:space="0" w:color="auto"/>
      </w:divBdr>
    </w:div>
    <w:div w:id="2001227955">
      <w:bodyDiv w:val="1"/>
      <w:marLeft w:val="0"/>
      <w:marRight w:val="0"/>
      <w:marTop w:val="0"/>
      <w:marBottom w:val="0"/>
      <w:divBdr>
        <w:top w:val="none" w:sz="0" w:space="0" w:color="auto"/>
        <w:left w:val="none" w:sz="0" w:space="0" w:color="auto"/>
        <w:bottom w:val="none" w:sz="0" w:space="0" w:color="auto"/>
        <w:right w:val="none" w:sz="0" w:space="0" w:color="auto"/>
      </w:divBdr>
    </w:div>
    <w:div w:id="2017413216">
      <w:bodyDiv w:val="1"/>
      <w:marLeft w:val="0"/>
      <w:marRight w:val="0"/>
      <w:marTop w:val="0"/>
      <w:marBottom w:val="0"/>
      <w:divBdr>
        <w:top w:val="none" w:sz="0" w:space="0" w:color="auto"/>
        <w:left w:val="none" w:sz="0" w:space="0" w:color="auto"/>
        <w:bottom w:val="none" w:sz="0" w:space="0" w:color="auto"/>
        <w:right w:val="none" w:sz="0" w:space="0" w:color="auto"/>
      </w:divBdr>
    </w:div>
    <w:div w:id="2017927430">
      <w:bodyDiv w:val="1"/>
      <w:marLeft w:val="0"/>
      <w:marRight w:val="0"/>
      <w:marTop w:val="0"/>
      <w:marBottom w:val="0"/>
      <w:divBdr>
        <w:top w:val="none" w:sz="0" w:space="0" w:color="auto"/>
        <w:left w:val="none" w:sz="0" w:space="0" w:color="auto"/>
        <w:bottom w:val="none" w:sz="0" w:space="0" w:color="auto"/>
        <w:right w:val="none" w:sz="0" w:space="0" w:color="auto"/>
      </w:divBdr>
    </w:div>
    <w:div w:id="203668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biliteit@kbcautolease.be" TargetMode="External"/><Relationship Id="rId18" Type="http://schemas.openxmlformats.org/officeDocument/2006/relationships/hyperlink" Target="mailto:mobiliteit@kbcautolease.be" TargetMode="Externa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yperlink" Target="mailto:mobiliteit@kbcautolease.be" TargetMode="External"/><Relationship Id="rId17" Type="http://schemas.openxmlformats.org/officeDocument/2006/relationships/hyperlink" Target="mailto:mobiliteit@kbcautolease.be" TargetMode="External"/><Relationship Id="rId2" Type="http://schemas.openxmlformats.org/officeDocument/2006/relationships/customXml" Target="../customXml/item2.xml"/><Relationship Id="rId16" Type="http://schemas.openxmlformats.org/officeDocument/2006/relationships/hyperlink" Target="mailto:mobiliteit@kbcautolease.be" TargetMode="External"/><Relationship Id="rId20" Type="http://schemas.openxmlformats.org/officeDocument/2006/relationships/hyperlink" Target="https://eur03.safelinks.protection.outlook.com/?url=https%3A%2F%2Flokaalbestuur.vlaanderen.be%2Fpersoneel%2Frechtspositieregeling%2Ftoelagen-en-vergoedingen%2Feindejaarstoelage-2020-indexering-van-het-forfaitaire-gedeelte&amp;data=04%7C01%7Cpetra.desmedt%40vlaanderen.be%7C945141f3d0a945fd4fc808d936375917%7C0c0338a695614ee8b8d64e89cbd520a0%7C0%7C0%7C637600433886012223%7CUnknown%7CTWFpbGZsb3d8eyJWIjoiMC4wLjAwMDAiLCJQIjoiV2luMzIiLCJBTiI6Ik1haWwiLCJXVCI6Mn0%3D%7C1000&amp;sdata=faJOCW087IZQ6oE2l8q%2Fqi2tdiMtu2kCYyOCE2IXB8Q%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biliteit@kbcautolease.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obiliteit@kbcautolease.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offerte@CYCLIS.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biliteit@kbcautolease.be" TargetMode="External"/><Relationship Id="rId22"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1D956C5056D3449D4E4F785CFE575D" ma:contentTypeVersion="10" ma:contentTypeDescription="Een nieuw document maken." ma:contentTypeScope="" ma:versionID="620ef68ad17ccb57f0a120ca859d6a70">
  <xsd:schema xmlns:xsd="http://www.w3.org/2001/XMLSchema" xmlns:xs="http://www.w3.org/2001/XMLSchema" xmlns:p="http://schemas.microsoft.com/office/2006/metadata/properties" xmlns:ns2="e0856636-e67b-4eff-8fb3-2ec66a958335" xmlns:ns3="c3adc6d9-4767-4cfe-bd8c-524cfd7014d2" targetNamespace="http://schemas.microsoft.com/office/2006/metadata/properties" ma:root="true" ma:fieldsID="af197d80b363948124ca962e77636c4b" ns2:_="" ns3:_="">
    <xsd:import namespace="e0856636-e67b-4eff-8fb3-2ec66a958335"/>
    <xsd:import namespace="c3adc6d9-4767-4cfe-bd8c-524cfd7014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56636-e67b-4eff-8fb3-2ec66a958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adc6d9-4767-4cfe-bd8c-524cfd7014d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B9266-096E-43E6-B4D4-0B6BA3A97664}">
  <ds:schemaRefs>
    <ds:schemaRef ds:uri="http://schemas.microsoft.com/sharepoint/v3/contenttype/forms"/>
  </ds:schemaRefs>
</ds:datastoreItem>
</file>

<file path=customXml/itemProps2.xml><?xml version="1.0" encoding="utf-8"?>
<ds:datastoreItem xmlns:ds="http://schemas.openxmlformats.org/officeDocument/2006/customXml" ds:itemID="{9876E1E7-B8B8-43BB-8922-1B1B937D4871}">
  <ds:schemaRefs>
    <ds:schemaRef ds:uri="http://schemas.microsoft.com/office/2006/metadata/properties"/>
    <ds:schemaRef ds:uri="http://purl.org/dc/elements/1.1/"/>
    <ds:schemaRef ds:uri="http://schemas.openxmlformats.org/package/2006/metadata/core-properties"/>
    <ds:schemaRef ds:uri="c3adc6d9-4767-4cfe-bd8c-524cfd7014d2"/>
    <ds:schemaRef ds:uri="http://purl.org/dc/terms/"/>
    <ds:schemaRef ds:uri="e0856636-e67b-4eff-8fb3-2ec66a95833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CAB039E-DC25-4479-A42D-1D27C3653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56636-e67b-4eff-8fb3-2ec66a958335"/>
    <ds:schemaRef ds:uri="c3adc6d9-4767-4cfe-bd8c-524cfd701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2DC38C-8705-4BF8-9B19-F97C91D2E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6016</Words>
  <Characters>33093</Characters>
  <Application>Microsoft Office Word</Application>
  <DocSecurity>0</DocSecurity>
  <Lines>275</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Desmedt Petra</dc:creator>
  <cp:keywords/>
  <dc:description/>
  <cp:lastModifiedBy>Sabine Puype</cp:lastModifiedBy>
  <cp:revision>2</cp:revision>
  <cp:lastPrinted>2021-11-04T10:27:00Z</cp:lastPrinted>
  <dcterms:created xsi:type="dcterms:W3CDTF">2021-12-03T09:00:00Z</dcterms:created>
  <dcterms:modified xsi:type="dcterms:W3CDTF">2021-12-03T09:00:00Z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0x010100B91D956C5056D3449D4E4F785CFE575D</vt:lpwstr>
  </property>
</Properties>
</file>